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A256BD" w14:textId="77777777" w:rsidR="00821A83" w:rsidRDefault="00821A83">
      <w:pPr>
        <w:pStyle w:val="Standard"/>
        <w:jc w:val="center"/>
        <w:rPr>
          <w:rFonts w:ascii="Times New Roman" w:hAnsi="Times New Roman"/>
        </w:rPr>
      </w:pPr>
    </w:p>
    <w:p w14:paraId="25E64D0E" w14:textId="77777777" w:rsidR="00821A83" w:rsidRDefault="00821A83">
      <w:pPr>
        <w:pStyle w:val="Standard"/>
        <w:jc w:val="center"/>
        <w:rPr>
          <w:rFonts w:ascii="Times New Roman" w:hAnsi="Times New Roman"/>
        </w:rPr>
      </w:pPr>
    </w:p>
    <w:p w14:paraId="0F26D500" w14:textId="77777777" w:rsidR="00821A83" w:rsidRDefault="00000000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GOSPODARKA ODPADAMI NA TERENIE GMINY ŚWIERKLANIEC</w:t>
      </w:r>
    </w:p>
    <w:p w14:paraId="5FC61C57" w14:textId="77777777" w:rsidR="00821A83" w:rsidRDefault="00000000">
      <w:pPr>
        <w:pStyle w:val="Standard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W OKRESIE 01.07.2024 r. - 31.12.2025 r.</w:t>
      </w:r>
    </w:p>
    <w:p w14:paraId="4E3A306A" w14:textId="77777777" w:rsidR="00821A83" w:rsidRDefault="00821A83">
      <w:pPr>
        <w:pStyle w:val="Standard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960212F" w14:textId="77777777" w:rsidR="00821A83" w:rsidRDefault="0000000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W związku z przeprowadzonym postępowaniem przetargowym dotyczącym udzielenia zamówienia publicznego dotyczącego realizacji usługi polegającej na odbiorze i zagospodarowaniu  odpadów od mieszkańców konieczne jest pochylenie się nad tym tematem i wspólne zastanowienie się i podjęcie decyzji dotyczących funkcjonowania systemu gospodarki odpadami na terenie gminy w nadchodzącym czasie. Konieczność ta wynika zarówno ze złożonej przez Wykonawcę oferty, </w:t>
      </w:r>
      <w:r>
        <w:rPr>
          <w:rFonts w:ascii="Times New Roman" w:hAnsi="Times New Roman"/>
        </w:rPr>
        <w:br/>
        <w:t>a także zmian jakie w okresie ostatnich lat/miesięcy można obserwować w gminnym systemie gospodarki odpadami.</w:t>
      </w:r>
    </w:p>
    <w:p w14:paraId="67E5D745" w14:textId="77777777" w:rsidR="00821A83" w:rsidRDefault="00000000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Ze względu na różnice jednostkowych cen za odbiór i zagospodarowanie poszczególnych frakcji odpadów zaproponowanych przez Wykonawcę w złożonej w dniu 24.04.2024 r. ofercie</w:t>
      </w:r>
      <w:r>
        <w:rPr>
          <w:rFonts w:ascii="Times New Roman" w:hAnsi="Times New Roman"/>
        </w:rPr>
        <w:br/>
        <w:t>w stosunku do cen określonych w umowie obowiązującej do dnia 30.06.2024 r. konieczne jest zastanowienie się nad zasadnością zmiany podstawowej stawki za odbiór i zagospodarowanie odpadów, stawek cen na świadczenie tzw. usług dodatkowych w zakresie odbioru</w:t>
      </w:r>
      <w:r>
        <w:rPr>
          <w:rFonts w:ascii="Times New Roman" w:hAnsi="Times New Roman"/>
        </w:rPr>
        <w:br/>
        <w:t>i zagospodarowania odpadów od mieszkańców oraz ewentualnych zmian dotyczących obowiązujących limitów odbioru niektórych frakcji. W tym celu poniżej przedstawione zostały dane dotyczące obowiązujących cen w kończącej się umowie, cen określonych w nowej ofercie oraz prognozowanych ilości odpadów na okres kolejnej umowy, w podziale na zadanie nr 1, które dotyczy odbioru i zagospodarowania odpadów bezpośrednio z posesji mieszkańców oraz zadanie</w:t>
      </w:r>
      <w:r>
        <w:rPr>
          <w:rFonts w:ascii="Times New Roman" w:hAnsi="Times New Roman"/>
        </w:rPr>
        <w:br/>
        <w:t>nr 2,  które dotyczy odbioru i zagospodarowania odpadów z PSZOK. Planowany czas na jaki zawarta będzie umowa wynosi 18 m-</w:t>
      </w:r>
      <w:proofErr w:type="spellStart"/>
      <w:r>
        <w:rPr>
          <w:rFonts w:ascii="Times New Roman" w:hAnsi="Times New Roman"/>
        </w:rPr>
        <w:t>cy</w:t>
      </w:r>
      <w:proofErr w:type="spellEnd"/>
      <w:r>
        <w:rPr>
          <w:rFonts w:ascii="Times New Roman" w:hAnsi="Times New Roman"/>
        </w:rPr>
        <w:t>, to jest od 01.07.2024 r. do 31.12.2025 r.</w:t>
      </w:r>
    </w:p>
    <w:p w14:paraId="7780720A" w14:textId="77777777" w:rsidR="00821A83" w:rsidRDefault="00821A83">
      <w:pPr>
        <w:pStyle w:val="Standard"/>
        <w:jc w:val="both"/>
        <w:rPr>
          <w:rFonts w:ascii="Times New Roman" w:hAnsi="Times New Roman"/>
        </w:rPr>
      </w:pPr>
    </w:p>
    <w:p w14:paraId="15A3F321" w14:textId="77777777" w:rsidR="00821A83" w:rsidRDefault="00821A83">
      <w:pPr>
        <w:pStyle w:val="Standard"/>
        <w:jc w:val="both"/>
        <w:rPr>
          <w:rFonts w:ascii="Times New Roman" w:hAnsi="Times New Roman"/>
        </w:rPr>
      </w:pPr>
    </w:p>
    <w:p w14:paraId="4DB2F874" w14:textId="77777777" w:rsidR="00821A83" w:rsidRDefault="00000000">
      <w:pPr>
        <w:pStyle w:val="Textbody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Zadanie numer 1</w:t>
      </w:r>
    </w:p>
    <w:tbl>
      <w:tblPr>
        <w:tblW w:w="9983" w:type="dxa"/>
        <w:tblInd w:w="-2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8"/>
        <w:gridCol w:w="2268"/>
        <w:gridCol w:w="2447"/>
        <w:gridCol w:w="2380"/>
      </w:tblGrid>
      <w:tr w:rsidR="00821A83" w14:paraId="3D37E895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5F24E35" w14:textId="77777777" w:rsidR="00821A83" w:rsidRDefault="00000000">
            <w:pPr>
              <w:pStyle w:val="Standard"/>
              <w:jc w:val="center"/>
              <w:rPr>
                <w:rFonts w:ascii="Times New Roman" w:eastAsia="SimSun, 宋体" w:hAnsi="Times New Roman" w:cs="Trebuchet MS"/>
                <w:b/>
                <w:color w:val="00000A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b/>
                <w:color w:val="00000A"/>
                <w:sz w:val="20"/>
                <w:szCs w:val="20"/>
              </w:rPr>
              <w:t>Rodzaj odpadów i kod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AF3FD1" w14:textId="77777777" w:rsidR="00821A83" w:rsidRDefault="00821A83">
            <w:pPr>
              <w:pStyle w:val="Standard"/>
              <w:jc w:val="center"/>
              <w:rPr>
                <w:rFonts w:ascii="Times New Roman" w:eastAsia="SimSun, 宋体" w:hAnsi="Times New Roman" w:cs="Trebuchet MS"/>
                <w:b/>
                <w:color w:val="00000A"/>
                <w:sz w:val="20"/>
                <w:szCs w:val="20"/>
              </w:rPr>
            </w:pPr>
          </w:p>
          <w:p w14:paraId="2D2FF25E" w14:textId="77777777" w:rsidR="00821A83" w:rsidRDefault="00000000">
            <w:pPr>
              <w:pStyle w:val="Standard"/>
              <w:jc w:val="center"/>
              <w:rPr>
                <w:rFonts w:ascii="Times New Roman" w:eastAsia="SimSun, 宋体" w:hAnsi="Times New Roman" w:cs="Trebuchet MS"/>
                <w:b/>
                <w:color w:val="00000A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b/>
                <w:color w:val="00000A"/>
                <w:sz w:val="20"/>
                <w:szCs w:val="20"/>
              </w:rPr>
              <w:t>Szacunkowa ilość odpadów  w czasie trwania umowy [Mg]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71D7E4" w14:textId="77777777" w:rsidR="00821A83" w:rsidRDefault="00000000">
            <w:pPr>
              <w:pStyle w:val="Standard"/>
              <w:jc w:val="center"/>
              <w:rPr>
                <w:rFonts w:ascii="Times New Roman" w:eastAsia="SimSun, 宋体" w:hAnsi="Times New Roman" w:cs="Trebuchet MS"/>
                <w:b/>
                <w:color w:val="00000A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b/>
                <w:color w:val="00000A"/>
                <w:sz w:val="20"/>
                <w:szCs w:val="20"/>
              </w:rPr>
              <w:t>Cena ryczałtowa netto za odbiór 1 Mg odpadów [zł] w nowej ofercie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741434" w14:textId="77777777" w:rsidR="00821A83" w:rsidRDefault="00000000">
            <w:pPr>
              <w:pStyle w:val="Standard"/>
              <w:jc w:val="center"/>
              <w:rPr>
                <w:rFonts w:ascii="Times New Roman" w:eastAsia="SimSun, 宋体" w:hAnsi="Times New Roman" w:cs="Trebuchet MS"/>
                <w:b/>
                <w:color w:val="00000A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b/>
                <w:color w:val="00000A"/>
                <w:sz w:val="20"/>
                <w:szCs w:val="20"/>
              </w:rPr>
              <w:t>Cena ryczałtowa netto za odbiór 1 Mg odpadów [zł] w kończącej się umowie</w:t>
            </w:r>
          </w:p>
        </w:tc>
      </w:tr>
      <w:tr w:rsidR="00821A83" w14:paraId="5AB89FE6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4E25FDE" w14:textId="77777777" w:rsidR="00821A83" w:rsidRDefault="00000000">
            <w:pPr>
              <w:pStyle w:val="Standard"/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  <w:t>Niesegregowane odpady komunalne</w:t>
            </w:r>
          </w:p>
          <w:p w14:paraId="1B8482EB" w14:textId="77777777" w:rsidR="00821A83" w:rsidRDefault="00821A83">
            <w:pPr>
              <w:pStyle w:val="Standard"/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9F3ED9" w14:textId="77777777" w:rsidR="00821A83" w:rsidRDefault="00000000">
            <w:pPr>
              <w:pStyle w:val="Standard"/>
              <w:jc w:val="center"/>
              <w:rPr>
                <w:rFonts w:ascii="Times New Roman" w:eastAsia="SimSun, 宋体" w:hAnsi="Times New Roman" w:cs="Trebuchet MS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sz w:val="20"/>
                <w:szCs w:val="20"/>
              </w:rPr>
              <w:t>4 550,00</w:t>
            </w:r>
          </w:p>
          <w:p w14:paraId="093ADDA2" w14:textId="77777777" w:rsidR="00821A83" w:rsidRDefault="00821A83">
            <w:pPr>
              <w:pStyle w:val="Standard"/>
              <w:jc w:val="center"/>
              <w:rPr>
                <w:rFonts w:ascii="Times New Roman" w:eastAsia="SimSun, 宋体" w:hAnsi="Times New Roman" w:cs="Trebuchet MS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2553850" w14:textId="77777777" w:rsidR="00821A83" w:rsidRDefault="00000000">
            <w:pPr>
              <w:pStyle w:val="Standard"/>
              <w:jc w:val="center"/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  <w:t>869,00 zł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5E3234" w14:textId="77777777" w:rsidR="00821A83" w:rsidRDefault="00000000">
            <w:pPr>
              <w:pStyle w:val="Standard"/>
              <w:jc w:val="center"/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  <w:t>949,58 zł</w:t>
            </w:r>
          </w:p>
        </w:tc>
      </w:tr>
      <w:tr w:rsidR="00821A83" w14:paraId="621FAACE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7DB1E6E" w14:textId="77777777" w:rsidR="00821A83" w:rsidRDefault="00000000">
            <w:pPr>
              <w:pStyle w:val="Standard"/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  <w:t>Opakowania z papieru i tektury</w:t>
            </w:r>
          </w:p>
          <w:p w14:paraId="2C2B6709" w14:textId="77777777" w:rsidR="00821A83" w:rsidRDefault="00821A83">
            <w:pPr>
              <w:pStyle w:val="Standard"/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81C8E87" w14:textId="77777777" w:rsidR="00821A83" w:rsidRDefault="00000000">
            <w:pPr>
              <w:pStyle w:val="Standard"/>
              <w:jc w:val="center"/>
              <w:rPr>
                <w:rFonts w:ascii="Times New Roman" w:eastAsia="SimSun, 宋体" w:hAnsi="Times New Roman" w:cs="Trebuchet MS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sz w:val="20"/>
                <w:szCs w:val="20"/>
              </w:rPr>
              <w:t>380,00</w:t>
            </w:r>
          </w:p>
          <w:p w14:paraId="1A9484BF" w14:textId="77777777" w:rsidR="00821A83" w:rsidRDefault="00821A83">
            <w:pPr>
              <w:pStyle w:val="Standard"/>
              <w:jc w:val="center"/>
              <w:rPr>
                <w:rFonts w:ascii="Times New Roman" w:eastAsia="SimSun, 宋体" w:hAnsi="Times New Roman" w:cs="Trebuchet MS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B5539A" w14:textId="77777777" w:rsidR="00821A83" w:rsidRDefault="00000000">
            <w:pPr>
              <w:pStyle w:val="Standard"/>
              <w:jc w:val="center"/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  <w:t>691,00 zł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5507F9" w14:textId="77777777" w:rsidR="00821A83" w:rsidRDefault="00000000">
            <w:pPr>
              <w:pStyle w:val="Standard"/>
              <w:jc w:val="center"/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  <w:t>728,00 zł</w:t>
            </w:r>
          </w:p>
        </w:tc>
      </w:tr>
      <w:tr w:rsidR="00821A83" w14:paraId="15F88082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3E88862" w14:textId="77777777" w:rsidR="00821A83" w:rsidRDefault="00000000">
            <w:pPr>
              <w:pStyle w:val="Standard"/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  <w:t>Tworzywa sztuczne,</w:t>
            </w:r>
          </w:p>
          <w:p w14:paraId="3AC518DA" w14:textId="77777777" w:rsidR="00821A83" w:rsidRDefault="00000000">
            <w:pPr>
              <w:pStyle w:val="Standard"/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  <w:t>Opakowania z tworzyw sztucznych</w:t>
            </w:r>
          </w:p>
          <w:p w14:paraId="365749C6" w14:textId="77777777" w:rsidR="00821A83" w:rsidRDefault="00821A83">
            <w:pPr>
              <w:pStyle w:val="Standard"/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B5FDF5" w14:textId="77777777" w:rsidR="00821A83" w:rsidRDefault="00000000">
            <w:pPr>
              <w:pStyle w:val="Standard"/>
              <w:jc w:val="center"/>
              <w:rPr>
                <w:rFonts w:ascii="Times New Roman" w:eastAsia="SimSun, 宋体" w:hAnsi="Times New Roman" w:cs="Trebuchet MS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sz w:val="20"/>
                <w:szCs w:val="20"/>
              </w:rPr>
              <w:t>690,00</w:t>
            </w:r>
          </w:p>
          <w:p w14:paraId="59DC6F5A" w14:textId="77777777" w:rsidR="00821A83" w:rsidRDefault="00821A83">
            <w:pPr>
              <w:pStyle w:val="Standard"/>
              <w:jc w:val="center"/>
              <w:rPr>
                <w:rFonts w:ascii="Times New Roman" w:eastAsia="SimSun, 宋体" w:hAnsi="Times New Roman" w:cs="Trebuchet MS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A8B73E" w14:textId="77777777" w:rsidR="00821A83" w:rsidRDefault="00000000">
            <w:pPr>
              <w:pStyle w:val="Standard"/>
              <w:jc w:val="center"/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  <w:t>923,00 zł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8AC6C5" w14:textId="77777777" w:rsidR="00821A83" w:rsidRDefault="00000000">
            <w:pPr>
              <w:pStyle w:val="Standard"/>
              <w:jc w:val="center"/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  <w:t>931,38 zł</w:t>
            </w:r>
          </w:p>
        </w:tc>
      </w:tr>
      <w:tr w:rsidR="00821A83" w14:paraId="42F3AD8A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966C853" w14:textId="77777777" w:rsidR="00821A83" w:rsidRDefault="00000000">
            <w:pPr>
              <w:pStyle w:val="Standard"/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  <w:t xml:space="preserve">Opakowania ze szkła </w:t>
            </w:r>
            <w:r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  <w:br/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2014D4" w14:textId="77777777" w:rsidR="00821A83" w:rsidRDefault="00000000">
            <w:pPr>
              <w:pStyle w:val="Standard"/>
              <w:jc w:val="center"/>
              <w:rPr>
                <w:rFonts w:ascii="Times New Roman" w:eastAsia="SimSun, 宋体" w:hAnsi="Times New Roman" w:cs="Trebuchet MS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sz w:val="20"/>
                <w:szCs w:val="20"/>
              </w:rPr>
              <w:t>550,00</w:t>
            </w:r>
          </w:p>
          <w:p w14:paraId="24CC12D0" w14:textId="77777777" w:rsidR="00821A83" w:rsidRDefault="00821A83">
            <w:pPr>
              <w:pStyle w:val="Standard"/>
              <w:jc w:val="center"/>
              <w:rPr>
                <w:rFonts w:ascii="Times New Roman" w:eastAsia="SimSun, 宋体" w:hAnsi="Times New Roman" w:cs="Trebuchet MS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FA6A89" w14:textId="77777777" w:rsidR="00821A83" w:rsidRDefault="00000000">
            <w:pPr>
              <w:pStyle w:val="Standard"/>
              <w:jc w:val="center"/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  <w:t>464,00 zł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D5F3B7" w14:textId="77777777" w:rsidR="00821A83" w:rsidRDefault="00000000">
            <w:pPr>
              <w:pStyle w:val="Standard"/>
              <w:jc w:val="center"/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  <w:t>465,00 zł</w:t>
            </w:r>
          </w:p>
        </w:tc>
      </w:tr>
      <w:tr w:rsidR="00821A83" w14:paraId="5E42582A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9555CEE" w14:textId="77777777" w:rsidR="00821A83" w:rsidRDefault="00000000">
            <w:pPr>
              <w:pStyle w:val="Standard"/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  <w:t>Odpady ulegające biodegradacji</w:t>
            </w:r>
          </w:p>
          <w:p w14:paraId="7ADAC91C" w14:textId="77777777" w:rsidR="00821A83" w:rsidRDefault="00821A83">
            <w:pPr>
              <w:pStyle w:val="Standard"/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622F48" w14:textId="77777777" w:rsidR="00821A83" w:rsidRDefault="00000000">
            <w:pPr>
              <w:pStyle w:val="Standard"/>
              <w:jc w:val="center"/>
              <w:rPr>
                <w:rFonts w:ascii="Times New Roman" w:eastAsia="SimSun, 宋体" w:hAnsi="Times New Roman" w:cs="Trebuchet MS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sz w:val="20"/>
                <w:szCs w:val="20"/>
              </w:rPr>
              <w:t>1 650,00</w:t>
            </w:r>
          </w:p>
          <w:p w14:paraId="6FBCBD96" w14:textId="77777777" w:rsidR="00821A83" w:rsidRDefault="00821A83">
            <w:pPr>
              <w:pStyle w:val="Standard"/>
              <w:jc w:val="center"/>
              <w:rPr>
                <w:rFonts w:ascii="Times New Roman" w:eastAsia="SimSun, 宋体" w:hAnsi="Times New Roman" w:cs="Trebuchet MS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C21AEE" w14:textId="77777777" w:rsidR="00821A83" w:rsidRDefault="00000000">
            <w:pPr>
              <w:pStyle w:val="Standard"/>
              <w:jc w:val="center"/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  <w:t>726,00 zł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8FE49E" w14:textId="77777777" w:rsidR="00821A83" w:rsidRDefault="00000000">
            <w:pPr>
              <w:pStyle w:val="Standard"/>
              <w:jc w:val="center"/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  <w:t>781,82 zł</w:t>
            </w:r>
          </w:p>
        </w:tc>
      </w:tr>
      <w:tr w:rsidR="00821A83" w14:paraId="051424EA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23D2A23" w14:textId="77777777" w:rsidR="00821A83" w:rsidRDefault="00000000">
            <w:pPr>
              <w:pStyle w:val="Standard"/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  <w:t xml:space="preserve">Odpady wielkogabarytowe </w:t>
            </w:r>
            <w:r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  <w:br/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F864340" w14:textId="77777777" w:rsidR="00821A83" w:rsidRDefault="00000000">
            <w:pPr>
              <w:pStyle w:val="Standard"/>
              <w:jc w:val="center"/>
              <w:rPr>
                <w:rFonts w:ascii="Times New Roman" w:eastAsia="SimSun, 宋体" w:hAnsi="Times New Roman" w:cs="Trebuchet MS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sz w:val="20"/>
                <w:szCs w:val="20"/>
              </w:rPr>
              <w:t>260,00</w:t>
            </w:r>
          </w:p>
          <w:p w14:paraId="0CCED37B" w14:textId="77777777" w:rsidR="00821A83" w:rsidRDefault="00821A83">
            <w:pPr>
              <w:pStyle w:val="Standard"/>
              <w:jc w:val="center"/>
              <w:rPr>
                <w:rFonts w:ascii="Times New Roman" w:eastAsia="SimSun, 宋体" w:hAnsi="Times New Roman" w:cs="Trebuchet MS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593D871" w14:textId="77777777" w:rsidR="00821A83" w:rsidRDefault="00000000">
            <w:pPr>
              <w:pStyle w:val="Standard"/>
              <w:jc w:val="center"/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  <w:t>924,00 zł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E3612F" w14:textId="77777777" w:rsidR="00821A83" w:rsidRDefault="00000000">
            <w:pPr>
              <w:pStyle w:val="Standard"/>
              <w:jc w:val="center"/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  <w:t>1 011,00 zł</w:t>
            </w:r>
          </w:p>
        </w:tc>
      </w:tr>
      <w:tr w:rsidR="00821A83" w14:paraId="5B74CE7A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0D8DA81" w14:textId="77777777" w:rsidR="00821A83" w:rsidRDefault="00000000">
            <w:pPr>
              <w:pStyle w:val="Standard"/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  <w:t>Zużyte urządzenia elektryczne i elektroniczne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437B3A" w14:textId="77777777" w:rsidR="00821A83" w:rsidRDefault="00000000">
            <w:pPr>
              <w:pStyle w:val="Standard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SimSun, 宋体" w:hAnsi="Times New Roman" w:cs="Trebuchet MS"/>
                <w:sz w:val="20"/>
                <w:szCs w:val="20"/>
              </w:rPr>
              <w:t>6,00</w:t>
            </w:r>
          </w:p>
          <w:p w14:paraId="19DB3D5C" w14:textId="77777777" w:rsidR="00821A83" w:rsidRDefault="00821A83">
            <w:pPr>
              <w:pStyle w:val="Standard"/>
              <w:jc w:val="center"/>
              <w:rPr>
                <w:rFonts w:ascii="Times New Roman" w:eastAsia="SimSun, 宋体" w:hAnsi="Times New Roman" w:cs="Trebuchet MS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CDAB5F" w14:textId="77777777" w:rsidR="00821A83" w:rsidRDefault="00000000">
            <w:pPr>
              <w:pStyle w:val="Standard"/>
              <w:jc w:val="center"/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  <w:t>550,00 zł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F3410CA" w14:textId="77777777" w:rsidR="00821A83" w:rsidRDefault="00000000">
            <w:pPr>
              <w:pStyle w:val="Standard"/>
              <w:jc w:val="center"/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  <w:t>550,00 zł</w:t>
            </w:r>
          </w:p>
        </w:tc>
      </w:tr>
      <w:tr w:rsidR="00821A83" w14:paraId="36CDB151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28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B2207E5" w14:textId="77777777" w:rsidR="00821A83" w:rsidRDefault="00000000">
            <w:pPr>
              <w:pStyle w:val="Standard"/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  <w:t xml:space="preserve">Odpady niebezpieczne </w:t>
            </w:r>
            <w:r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  <w:br/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395B368" w14:textId="77777777" w:rsidR="00821A83" w:rsidRDefault="00000000">
            <w:pPr>
              <w:pStyle w:val="Standard"/>
              <w:jc w:val="center"/>
              <w:rPr>
                <w:rFonts w:ascii="Times New Roman" w:eastAsia="SimSun, 宋体" w:hAnsi="Times New Roman" w:cs="Trebuchet MS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sz w:val="20"/>
                <w:szCs w:val="20"/>
              </w:rPr>
              <w:t>4,00</w:t>
            </w:r>
          </w:p>
          <w:p w14:paraId="3110871B" w14:textId="77777777" w:rsidR="00821A83" w:rsidRDefault="00821A83">
            <w:pPr>
              <w:pStyle w:val="Standard"/>
              <w:jc w:val="center"/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</w:pPr>
          </w:p>
        </w:tc>
        <w:tc>
          <w:tcPr>
            <w:tcW w:w="24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1BE6FB" w14:textId="77777777" w:rsidR="00821A83" w:rsidRDefault="00000000">
            <w:pPr>
              <w:pStyle w:val="Standard"/>
              <w:jc w:val="center"/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  <w:t>5500,00 zł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37912A8" w14:textId="77777777" w:rsidR="00821A83" w:rsidRDefault="00000000">
            <w:pPr>
              <w:pStyle w:val="Standard"/>
              <w:jc w:val="center"/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  <w:t>5 500,00 zł</w:t>
            </w:r>
          </w:p>
        </w:tc>
      </w:tr>
    </w:tbl>
    <w:p w14:paraId="0C1834B0" w14:textId="77777777" w:rsidR="00821A83" w:rsidRDefault="00821A83">
      <w:pPr>
        <w:pStyle w:val="Akapitzlist"/>
        <w:spacing w:before="57" w:after="177"/>
        <w:ind w:left="0"/>
        <w:jc w:val="both"/>
        <w:rPr>
          <w:rFonts w:ascii="Times New Roman" w:hAnsi="Times New Roman" w:cs="Trebuchet MS"/>
          <w:color w:val="000000"/>
          <w:sz w:val="20"/>
          <w:szCs w:val="20"/>
        </w:rPr>
      </w:pPr>
    </w:p>
    <w:p w14:paraId="17AA09A0" w14:textId="77777777" w:rsidR="00821A83" w:rsidRDefault="00821A83">
      <w:pPr>
        <w:pStyle w:val="Standard"/>
        <w:rPr>
          <w:rFonts w:ascii="Times New Roman" w:eastAsia="SimSun, 宋体" w:hAnsi="Times New Roman" w:cs="Trebuchet MS"/>
          <w:b/>
          <w:color w:val="000000"/>
          <w:sz w:val="20"/>
          <w:szCs w:val="20"/>
        </w:rPr>
      </w:pPr>
    </w:p>
    <w:p w14:paraId="713FEFC0" w14:textId="77777777" w:rsidR="00821A83" w:rsidRDefault="00821A83">
      <w:pPr>
        <w:pStyle w:val="Standard"/>
        <w:rPr>
          <w:rFonts w:ascii="Times New Roman" w:eastAsia="SimSun, 宋体" w:hAnsi="Times New Roman" w:cs="Trebuchet MS"/>
          <w:b/>
          <w:color w:val="000000"/>
          <w:sz w:val="20"/>
          <w:szCs w:val="20"/>
        </w:rPr>
      </w:pPr>
    </w:p>
    <w:p w14:paraId="3CDD9488" w14:textId="77777777" w:rsidR="00821A83" w:rsidRDefault="00821A83">
      <w:pPr>
        <w:pStyle w:val="Standard"/>
        <w:rPr>
          <w:rFonts w:ascii="Times New Roman" w:eastAsia="SimSun, 宋体" w:hAnsi="Times New Roman" w:cs="Trebuchet MS"/>
          <w:b/>
          <w:color w:val="000000"/>
          <w:sz w:val="20"/>
          <w:szCs w:val="20"/>
        </w:rPr>
      </w:pPr>
    </w:p>
    <w:p w14:paraId="1B9801F2" w14:textId="77777777" w:rsidR="00821A83" w:rsidRDefault="00000000">
      <w:pPr>
        <w:pStyle w:val="Textbody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</w:rPr>
        <w:lastRenderedPageBreak/>
        <w:t>Zadanie numer 2</w:t>
      </w:r>
    </w:p>
    <w:tbl>
      <w:tblPr>
        <w:tblW w:w="9928" w:type="dxa"/>
        <w:tblInd w:w="-2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5"/>
        <w:gridCol w:w="2410"/>
        <w:gridCol w:w="2126"/>
        <w:gridCol w:w="2037"/>
      </w:tblGrid>
      <w:tr w:rsidR="00821A83" w14:paraId="32B8EF09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18F60E7" w14:textId="77777777" w:rsidR="00821A83" w:rsidRDefault="00000000">
            <w:pPr>
              <w:pStyle w:val="Standard"/>
              <w:jc w:val="center"/>
              <w:rPr>
                <w:rFonts w:ascii="Times New Roman" w:eastAsia="SimSun, 宋体" w:hAnsi="Times New Roman" w:cs="Trebuchet MS"/>
                <w:b/>
                <w:color w:val="00000A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b/>
                <w:color w:val="00000A"/>
                <w:sz w:val="20"/>
                <w:szCs w:val="20"/>
              </w:rPr>
              <w:t>Rodzaj odpadów i kod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855C67" w14:textId="77777777" w:rsidR="00821A83" w:rsidRDefault="00000000">
            <w:pPr>
              <w:pStyle w:val="Standard"/>
              <w:jc w:val="center"/>
              <w:rPr>
                <w:rFonts w:ascii="Times New Roman" w:eastAsia="SimSun, 宋体" w:hAnsi="Times New Roman" w:cs="Trebuchet MS"/>
                <w:b/>
                <w:color w:val="00000A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b/>
                <w:color w:val="00000A"/>
                <w:sz w:val="20"/>
                <w:szCs w:val="20"/>
              </w:rPr>
              <w:t>Szacunkowa ilość odpadów  w czasie trwania umowy [Mg]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36B721" w14:textId="77777777" w:rsidR="00821A83" w:rsidRDefault="00000000">
            <w:pPr>
              <w:pStyle w:val="Standard"/>
              <w:jc w:val="center"/>
              <w:rPr>
                <w:rFonts w:ascii="Times New Roman" w:eastAsia="SimSun, 宋体" w:hAnsi="Times New Roman" w:cs="Trebuchet MS"/>
                <w:b/>
                <w:color w:val="00000A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b/>
                <w:color w:val="00000A"/>
                <w:sz w:val="20"/>
                <w:szCs w:val="20"/>
              </w:rPr>
              <w:t>Cena ryczałtowa netto za odbiór 1 Mg odpadów [zł] w nowej ofercie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D1C536B" w14:textId="77777777" w:rsidR="00821A83" w:rsidRDefault="00000000">
            <w:pPr>
              <w:pStyle w:val="Standard"/>
              <w:jc w:val="center"/>
              <w:rPr>
                <w:rFonts w:ascii="Times New Roman" w:eastAsia="SimSun, 宋体" w:hAnsi="Times New Roman" w:cs="Trebuchet MS"/>
                <w:b/>
                <w:color w:val="00000A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b/>
                <w:color w:val="00000A"/>
                <w:sz w:val="20"/>
                <w:szCs w:val="20"/>
              </w:rPr>
              <w:t>Cena ryczałtowa netto za odbiór 1 Mg odpadów [zł] w kończącej się umowie</w:t>
            </w:r>
          </w:p>
        </w:tc>
      </w:tr>
      <w:tr w:rsidR="00821A83" w14:paraId="65C7F43C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BB70AD3" w14:textId="77777777" w:rsidR="00821A83" w:rsidRDefault="00000000">
            <w:pPr>
              <w:pStyle w:val="Standard"/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  <w:t>Opakowania z papieru i tektury</w:t>
            </w:r>
            <w:r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  <w:br/>
              <w:t>(15 01 01)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2749B2" w14:textId="77777777" w:rsidR="00821A83" w:rsidRDefault="00000000">
            <w:pPr>
              <w:pStyle w:val="Standard"/>
              <w:jc w:val="center"/>
              <w:rPr>
                <w:rFonts w:ascii="Times New Roman" w:eastAsia="SimSun, 宋体" w:hAnsi="Times New Roman" w:cs="Trebuchet MS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sz w:val="20"/>
                <w:szCs w:val="20"/>
              </w:rPr>
              <w:t>22,00</w:t>
            </w:r>
          </w:p>
          <w:p w14:paraId="5643140B" w14:textId="77777777" w:rsidR="00821A83" w:rsidRDefault="00821A83">
            <w:pPr>
              <w:pStyle w:val="Standard"/>
              <w:jc w:val="center"/>
              <w:rPr>
                <w:rFonts w:ascii="Times New Roman" w:eastAsia="SimSun, 宋体" w:hAnsi="Times New Roman" w:cs="Trebuchet M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664D6CA" w14:textId="77777777" w:rsidR="00821A83" w:rsidRDefault="00000000">
            <w:pPr>
              <w:pStyle w:val="Standard"/>
              <w:jc w:val="center"/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  <w:t>691,00 zł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90F9B2" w14:textId="77777777" w:rsidR="00821A83" w:rsidRDefault="00000000">
            <w:pPr>
              <w:pStyle w:val="Standard"/>
              <w:jc w:val="center"/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  <w:t>728,00 zł</w:t>
            </w:r>
          </w:p>
        </w:tc>
      </w:tr>
      <w:tr w:rsidR="00821A83" w14:paraId="6BDB98EF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2F18214" w14:textId="77777777" w:rsidR="00821A83" w:rsidRDefault="00000000">
            <w:pPr>
              <w:pStyle w:val="Standard"/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  <w:t xml:space="preserve">Tworzywa sztuczne </w:t>
            </w:r>
            <w:r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  <w:br/>
              <w:t>Opakowania z tworzyw sztucznych (20 01 39, 15 01 02)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1822C4" w14:textId="77777777" w:rsidR="00821A83" w:rsidRDefault="00000000">
            <w:pPr>
              <w:pStyle w:val="Standard"/>
              <w:jc w:val="center"/>
              <w:rPr>
                <w:rFonts w:ascii="Times New Roman" w:eastAsia="SimSun, 宋体" w:hAnsi="Times New Roman" w:cs="Trebuchet MS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sz w:val="20"/>
                <w:szCs w:val="20"/>
              </w:rPr>
              <w:t>15,00</w:t>
            </w:r>
          </w:p>
          <w:p w14:paraId="26FA8974" w14:textId="77777777" w:rsidR="00821A83" w:rsidRDefault="00821A83">
            <w:pPr>
              <w:pStyle w:val="Standard"/>
              <w:jc w:val="center"/>
              <w:rPr>
                <w:rFonts w:ascii="Times New Roman" w:eastAsia="SimSun, 宋体" w:hAnsi="Times New Roman" w:cs="Trebuchet M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77EF38" w14:textId="77777777" w:rsidR="00821A83" w:rsidRDefault="00000000">
            <w:pPr>
              <w:pStyle w:val="Standard"/>
              <w:jc w:val="center"/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  <w:t>923,00 zł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8212D82" w14:textId="77777777" w:rsidR="00821A83" w:rsidRDefault="00000000">
            <w:pPr>
              <w:pStyle w:val="Standard"/>
              <w:jc w:val="center"/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  <w:t>931,38 zł</w:t>
            </w:r>
          </w:p>
        </w:tc>
      </w:tr>
      <w:tr w:rsidR="00821A83" w14:paraId="743B0021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286F851" w14:textId="77777777" w:rsidR="00821A83" w:rsidRDefault="00000000">
            <w:pPr>
              <w:pStyle w:val="Standard"/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  <w:t xml:space="preserve">Opakowania ze szkła </w:t>
            </w:r>
            <w:r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  <w:br/>
              <w:t>(15 01 07)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F1200D" w14:textId="77777777" w:rsidR="00821A83" w:rsidRDefault="00000000">
            <w:pPr>
              <w:pStyle w:val="Standard"/>
              <w:jc w:val="center"/>
              <w:rPr>
                <w:rFonts w:ascii="Times New Roman" w:eastAsia="SimSun, 宋体" w:hAnsi="Times New Roman" w:cs="Trebuchet MS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sz w:val="20"/>
                <w:szCs w:val="20"/>
              </w:rPr>
              <w:t>15,00</w:t>
            </w:r>
          </w:p>
          <w:p w14:paraId="336790C1" w14:textId="77777777" w:rsidR="00821A83" w:rsidRDefault="00821A83">
            <w:pPr>
              <w:pStyle w:val="Standard"/>
              <w:jc w:val="center"/>
              <w:rPr>
                <w:rFonts w:ascii="Times New Roman" w:eastAsia="SimSun, 宋体" w:hAnsi="Times New Roman" w:cs="Trebuchet M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2903AC" w14:textId="77777777" w:rsidR="00821A83" w:rsidRDefault="00000000">
            <w:pPr>
              <w:pStyle w:val="Standard"/>
              <w:jc w:val="center"/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  <w:t>464,00 zł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7EA2DE" w14:textId="77777777" w:rsidR="00821A83" w:rsidRDefault="00000000">
            <w:pPr>
              <w:pStyle w:val="Standard"/>
              <w:jc w:val="center"/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  <w:t>465,00 zł</w:t>
            </w:r>
          </w:p>
        </w:tc>
      </w:tr>
      <w:tr w:rsidR="00821A83" w14:paraId="7DB7867B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680D7F8" w14:textId="77777777" w:rsidR="00821A83" w:rsidRDefault="00000000">
            <w:pPr>
              <w:pStyle w:val="Standard"/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  <w:t>Odpady ulegające biodegradacji (20 02 01)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7EA00CF" w14:textId="77777777" w:rsidR="00821A83" w:rsidRDefault="00000000">
            <w:pPr>
              <w:pStyle w:val="Standard"/>
              <w:jc w:val="center"/>
              <w:rPr>
                <w:rFonts w:ascii="Times New Roman" w:eastAsia="SimSun, 宋体" w:hAnsi="Times New Roman" w:cs="Trebuchet MS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sz w:val="20"/>
                <w:szCs w:val="20"/>
              </w:rPr>
              <w:t>150,00</w:t>
            </w:r>
          </w:p>
          <w:p w14:paraId="172DFC7D" w14:textId="77777777" w:rsidR="00821A83" w:rsidRDefault="00821A83">
            <w:pPr>
              <w:pStyle w:val="Standard"/>
              <w:jc w:val="center"/>
              <w:rPr>
                <w:rFonts w:ascii="Times New Roman" w:eastAsia="SimSun, 宋体" w:hAnsi="Times New Roman" w:cs="Trebuchet M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A3C017A" w14:textId="77777777" w:rsidR="00821A83" w:rsidRDefault="00000000">
            <w:pPr>
              <w:pStyle w:val="Standard"/>
              <w:jc w:val="center"/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  <w:t>726,00 zł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119CC1" w14:textId="77777777" w:rsidR="00821A83" w:rsidRDefault="00000000">
            <w:pPr>
              <w:pStyle w:val="Standard"/>
              <w:jc w:val="center"/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  <w:t>781,82 zł</w:t>
            </w:r>
          </w:p>
        </w:tc>
      </w:tr>
      <w:tr w:rsidR="00821A83" w14:paraId="5F4FF344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4AF0BE2" w14:textId="77777777" w:rsidR="00821A83" w:rsidRDefault="00000000">
            <w:pPr>
              <w:pStyle w:val="Standard"/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  <w:t>Odpady betonu oraz gruz betonowy z rozbiórek i remontów (17 01 01)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677F7E" w14:textId="77777777" w:rsidR="00821A83" w:rsidRDefault="00000000">
            <w:pPr>
              <w:pStyle w:val="Standard"/>
              <w:jc w:val="center"/>
              <w:rPr>
                <w:rFonts w:ascii="Times New Roman" w:eastAsia="SimSun, 宋体" w:hAnsi="Times New Roman" w:cs="Trebuchet MS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sz w:val="20"/>
                <w:szCs w:val="20"/>
              </w:rPr>
              <w:t>90,00</w:t>
            </w:r>
          </w:p>
          <w:p w14:paraId="7F92ECEC" w14:textId="77777777" w:rsidR="00821A83" w:rsidRDefault="00821A83">
            <w:pPr>
              <w:pStyle w:val="Standard"/>
              <w:jc w:val="center"/>
              <w:rPr>
                <w:rFonts w:ascii="Times New Roman" w:eastAsia="SimSun, 宋体" w:hAnsi="Times New Roman" w:cs="Trebuchet M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2980602" w14:textId="77777777" w:rsidR="00821A83" w:rsidRDefault="00000000">
            <w:pPr>
              <w:pStyle w:val="Standard"/>
              <w:jc w:val="center"/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  <w:t>280,00 zł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2B4055" w14:textId="77777777" w:rsidR="00821A83" w:rsidRDefault="00000000">
            <w:pPr>
              <w:pStyle w:val="Standard"/>
              <w:jc w:val="center"/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  <w:t>280,14 zł</w:t>
            </w:r>
          </w:p>
        </w:tc>
      </w:tr>
      <w:tr w:rsidR="00821A83" w14:paraId="348E7B10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934513F" w14:textId="77777777" w:rsidR="00821A83" w:rsidRDefault="00000000">
            <w:pPr>
              <w:pStyle w:val="Standard"/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  <w:t xml:space="preserve">Odpady wielkogabarytowe </w:t>
            </w:r>
            <w:r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  <w:br/>
              <w:t>(20 03 07)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1D93B0" w14:textId="77777777" w:rsidR="00821A83" w:rsidRDefault="00000000">
            <w:pPr>
              <w:pStyle w:val="Standard"/>
              <w:jc w:val="center"/>
              <w:rPr>
                <w:rFonts w:ascii="Times New Roman" w:eastAsia="SimSun, 宋体" w:hAnsi="Times New Roman" w:cs="Trebuchet MS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sz w:val="20"/>
                <w:szCs w:val="20"/>
              </w:rPr>
              <w:t>200,00</w:t>
            </w:r>
          </w:p>
          <w:p w14:paraId="14B78A73" w14:textId="77777777" w:rsidR="00821A83" w:rsidRDefault="00821A83">
            <w:pPr>
              <w:pStyle w:val="Standard"/>
              <w:jc w:val="center"/>
              <w:rPr>
                <w:rFonts w:ascii="Times New Roman" w:eastAsia="SimSun, 宋体" w:hAnsi="Times New Roman" w:cs="Trebuchet M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0472A81" w14:textId="77777777" w:rsidR="00821A83" w:rsidRDefault="00000000">
            <w:pPr>
              <w:pStyle w:val="Standard"/>
              <w:jc w:val="center"/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  <w:t>924,00 zł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3670B4" w14:textId="77777777" w:rsidR="00821A83" w:rsidRDefault="00000000">
            <w:pPr>
              <w:pStyle w:val="Standard"/>
              <w:jc w:val="center"/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  <w:t>1 011,00 zł</w:t>
            </w:r>
          </w:p>
        </w:tc>
      </w:tr>
      <w:tr w:rsidR="00821A83" w14:paraId="50756210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913EE33" w14:textId="77777777" w:rsidR="00821A83" w:rsidRDefault="00000000">
            <w:pPr>
              <w:pStyle w:val="Standard"/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  <w:t>Zużyte urządzenia elektryczne i elektroniczne (20 01 36)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A60F1D" w14:textId="77777777" w:rsidR="00821A83" w:rsidRDefault="00000000">
            <w:pPr>
              <w:pStyle w:val="Standard"/>
              <w:jc w:val="center"/>
              <w:rPr>
                <w:rFonts w:ascii="Times New Roman" w:eastAsia="SimSun, 宋体" w:hAnsi="Times New Roman" w:cs="Trebuchet MS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sz w:val="20"/>
                <w:szCs w:val="20"/>
              </w:rPr>
              <w:t>10,00</w:t>
            </w:r>
          </w:p>
          <w:p w14:paraId="399EBDA7" w14:textId="77777777" w:rsidR="00821A83" w:rsidRDefault="00821A83">
            <w:pPr>
              <w:pStyle w:val="Standard"/>
              <w:jc w:val="center"/>
              <w:rPr>
                <w:rFonts w:ascii="Times New Roman" w:eastAsia="SimSun, 宋体" w:hAnsi="Times New Roman" w:cs="Trebuchet M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9DE7BB9" w14:textId="77777777" w:rsidR="00821A83" w:rsidRDefault="00000000">
            <w:pPr>
              <w:pStyle w:val="Standard"/>
              <w:jc w:val="center"/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  <w:t>550,00 zł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73D29B3" w14:textId="77777777" w:rsidR="00821A83" w:rsidRDefault="00000000">
            <w:pPr>
              <w:pStyle w:val="Standard"/>
              <w:jc w:val="center"/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  <w:t>550,00 zł</w:t>
            </w:r>
          </w:p>
        </w:tc>
      </w:tr>
      <w:tr w:rsidR="00821A83" w14:paraId="0071C463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23FD5D5" w14:textId="77777777" w:rsidR="00821A83" w:rsidRDefault="00000000">
            <w:pPr>
              <w:pStyle w:val="Standard"/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  <w:t xml:space="preserve">Zużyte opony </w:t>
            </w:r>
            <w:r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  <w:br/>
              <w:t>(16 01 03)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5FB13F0" w14:textId="77777777" w:rsidR="00821A83" w:rsidRDefault="00000000">
            <w:pPr>
              <w:pStyle w:val="Standard"/>
              <w:jc w:val="center"/>
              <w:rPr>
                <w:rFonts w:ascii="Times New Roman" w:eastAsia="SimSun, 宋体" w:hAnsi="Times New Roman" w:cs="Trebuchet MS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sz w:val="20"/>
                <w:szCs w:val="20"/>
              </w:rPr>
              <w:t>35,00</w:t>
            </w:r>
          </w:p>
          <w:p w14:paraId="2C38A393" w14:textId="77777777" w:rsidR="00821A83" w:rsidRDefault="00821A83">
            <w:pPr>
              <w:pStyle w:val="Standard"/>
              <w:jc w:val="center"/>
              <w:rPr>
                <w:rFonts w:ascii="Times New Roman" w:eastAsia="SimSun, 宋体" w:hAnsi="Times New Roman" w:cs="Trebuchet M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E7F986" w14:textId="77777777" w:rsidR="00821A83" w:rsidRDefault="00000000">
            <w:pPr>
              <w:pStyle w:val="Standard"/>
              <w:jc w:val="center"/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  <w:t>550,00 zł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5C4938" w14:textId="77777777" w:rsidR="00821A83" w:rsidRDefault="00000000">
            <w:pPr>
              <w:pStyle w:val="Standard"/>
              <w:jc w:val="center"/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  <w:t>679,76 zł</w:t>
            </w:r>
          </w:p>
        </w:tc>
      </w:tr>
      <w:tr w:rsidR="00821A83" w14:paraId="6C7E6CEE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787B1AE" w14:textId="77777777" w:rsidR="00821A83" w:rsidRDefault="00000000">
            <w:pPr>
              <w:pStyle w:val="Standard"/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  <w:t xml:space="preserve">Odpady niebezpieczne </w:t>
            </w:r>
            <w:r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  <w:br/>
              <w:t>(20 01 13*, 20 01 14*, 20 01 15*, 20 01 26*, 20 01 28, 20 01 29*, 20 01 30, 20 01 31*, 20 01 32, 20 01 33*, 20 01 34 )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B81E08" w14:textId="77777777" w:rsidR="00821A83" w:rsidRDefault="00000000">
            <w:pPr>
              <w:pStyle w:val="Standard"/>
              <w:jc w:val="center"/>
              <w:rPr>
                <w:rFonts w:ascii="Times New Roman" w:eastAsia="SimSun, 宋体" w:hAnsi="Times New Roman" w:cs="Trebuchet MS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sz w:val="20"/>
                <w:szCs w:val="20"/>
              </w:rPr>
              <w:t>10,00</w:t>
            </w:r>
          </w:p>
          <w:p w14:paraId="0164D245" w14:textId="77777777" w:rsidR="00821A83" w:rsidRDefault="00821A83">
            <w:pPr>
              <w:pStyle w:val="Standard"/>
              <w:jc w:val="center"/>
              <w:rPr>
                <w:rFonts w:ascii="Times New Roman" w:eastAsia="SimSun, 宋体" w:hAnsi="Times New Roman" w:cs="Trebuchet MS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E34320" w14:textId="77777777" w:rsidR="00821A83" w:rsidRDefault="00000000">
            <w:pPr>
              <w:pStyle w:val="Standard"/>
              <w:jc w:val="center"/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  <w:t>5 500,00 zł</w:t>
            </w:r>
          </w:p>
        </w:tc>
        <w:tc>
          <w:tcPr>
            <w:tcW w:w="2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92D83E" w14:textId="77777777" w:rsidR="00821A83" w:rsidRDefault="00000000">
            <w:pPr>
              <w:pStyle w:val="Standard"/>
              <w:jc w:val="center"/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</w:pPr>
            <w:r>
              <w:rPr>
                <w:rFonts w:ascii="Times New Roman" w:eastAsia="SimSun, 宋体" w:hAnsi="Times New Roman" w:cs="Trebuchet MS"/>
                <w:color w:val="00000A"/>
                <w:sz w:val="20"/>
                <w:szCs w:val="20"/>
              </w:rPr>
              <w:t>5 500,00 zł</w:t>
            </w:r>
          </w:p>
        </w:tc>
      </w:tr>
    </w:tbl>
    <w:p w14:paraId="4925DF52" w14:textId="77777777" w:rsidR="00821A83" w:rsidRDefault="00821A83">
      <w:pPr>
        <w:pStyle w:val="Akapitzlist"/>
        <w:spacing w:before="57" w:after="177"/>
        <w:ind w:left="0"/>
        <w:jc w:val="both"/>
        <w:rPr>
          <w:rFonts w:ascii="Times New Roman" w:hAnsi="Times New Roman" w:cs="Trebuchet MS"/>
          <w:sz w:val="20"/>
          <w:szCs w:val="20"/>
        </w:rPr>
      </w:pPr>
    </w:p>
    <w:p w14:paraId="4CF5262E" w14:textId="77777777" w:rsidR="00821A83" w:rsidRDefault="00000000">
      <w:pPr>
        <w:pStyle w:val="Akapitzlist"/>
        <w:spacing w:before="57" w:after="177"/>
        <w:ind w:left="0"/>
        <w:jc w:val="both"/>
        <w:rPr>
          <w:rFonts w:ascii="Times New Roman" w:eastAsia="SimSun, 宋体" w:hAnsi="Times New Roman" w:cs="Trebuchet MS"/>
        </w:rPr>
      </w:pPr>
      <w:r>
        <w:rPr>
          <w:rFonts w:ascii="Times New Roman" w:eastAsia="SimSun, 宋体" w:hAnsi="Times New Roman" w:cs="Trebuchet MS"/>
        </w:rPr>
        <w:t>Należy tutaj mieć na uwadze, że szacowane ilości odpadów poszczególnych frakcji określone przez Zamawiającego w formularzu ofertowym zawsze są nieco zawyżone aby nie doszło do sytuacji, że kwota umowna zostanie wyczerpana przed upływem okresu, na który umowa zostanie zawarta.</w:t>
      </w:r>
    </w:p>
    <w:p w14:paraId="73C680EF" w14:textId="77777777" w:rsidR="00821A83" w:rsidRDefault="00821A83">
      <w:pPr>
        <w:pStyle w:val="Akapitzlist"/>
        <w:spacing w:before="57" w:after="177"/>
        <w:ind w:left="0"/>
        <w:jc w:val="both"/>
        <w:rPr>
          <w:rFonts w:ascii="Times New Roman" w:hAnsi="Times New Roman" w:cs="Trebuchet MS"/>
        </w:rPr>
      </w:pPr>
    </w:p>
    <w:p w14:paraId="214D42F1" w14:textId="77777777" w:rsidR="00821A83" w:rsidRDefault="00000000">
      <w:pPr>
        <w:pStyle w:val="Akapitzlist"/>
        <w:spacing w:before="57" w:after="177"/>
        <w:ind w:left="0"/>
        <w:jc w:val="both"/>
        <w:rPr>
          <w:rFonts w:ascii="Times New Roman" w:eastAsia="SimSun, 宋体" w:hAnsi="Times New Roman" w:cs="Trebuchet MS"/>
        </w:rPr>
      </w:pPr>
      <w:r>
        <w:rPr>
          <w:rFonts w:ascii="Times New Roman" w:eastAsia="SimSun, 宋体" w:hAnsi="Times New Roman" w:cs="Trebuchet MS"/>
        </w:rPr>
        <w:t>Przy obliczeniu natomiast stawki Zamawiający zawsze bierze pod uwagę urealnione szacowane ilości odpadów w okresie dwunastu miesięcy, które określa na podstawie danych z poprzednich okresów, zaokrąglone „w górę”, z uwzględnieniem tendencji zmian obserwowanych w poprzednich latach oraz  wynikających ze wprowadzonych zmian dot. zasad (ilości) odbieranych odpadów.</w:t>
      </w:r>
    </w:p>
    <w:p w14:paraId="2C0DE39B" w14:textId="77777777" w:rsidR="00821A83" w:rsidRDefault="00000000">
      <w:pPr>
        <w:pStyle w:val="Akapitzlist"/>
        <w:spacing w:before="57" w:after="177"/>
        <w:ind w:left="0"/>
        <w:jc w:val="both"/>
        <w:rPr>
          <w:rFonts w:ascii="Times New Roman" w:hAnsi="Times New Roman" w:cs="Trebuchet MS"/>
        </w:rPr>
      </w:pPr>
      <w:r>
        <w:rPr>
          <w:rFonts w:ascii="Times New Roman" w:eastAsia="SimSun, 宋体" w:hAnsi="Times New Roman" w:cs="Trebuchet MS"/>
        </w:rPr>
        <w:t>Poniższe tabele przestawiają zestawienie danych w oparciu, o które nowa stawka powinna być wyliczana.</w:t>
      </w:r>
    </w:p>
    <w:p w14:paraId="2BE172CC" w14:textId="77777777" w:rsidR="00821A83" w:rsidRDefault="00821A83">
      <w:pPr>
        <w:pStyle w:val="Akapitzlist"/>
        <w:spacing w:before="57" w:after="177"/>
        <w:ind w:left="0"/>
        <w:jc w:val="both"/>
        <w:rPr>
          <w:rFonts w:ascii="Times New Roman" w:hAnsi="Times New Roman" w:cs="Trebuchet MS"/>
        </w:rPr>
      </w:pPr>
    </w:p>
    <w:p w14:paraId="02FDCC83" w14:textId="77777777" w:rsidR="00821A83" w:rsidRDefault="00000000">
      <w:pPr>
        <w:pStyle w:val="Textbody"/>
        <w:rPr>
          <w:b/>
          <w:bCs/>
        </w:rPr>
      </w:pPr>
      <w:r>
        <w:rPr>
          <w:b/>
          <w:bCs/>
        </w:rPr>
        <w:t>Zadanie numer 1</w:t>
      </w:r>
    </w:p>
    <w:tbl>
      <w:tblPr>
        <w:tblW w:w="9983" w:type="dxa"/>
        <w:tblInd w:w="-2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5"/>
        <w:gridCol w:w="2893"/>
        <w:gridCol w:w="1530"/>
        <w:gridCol w:w="2205"/>
      </w:tblGrid>
      <w:tr w:rsidR="00821A83" w14:paraId="5FFEF7D6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D9B6D3E" w14:textId="77777777" w:rsidR="00821A83" w:rsidRDefault="00000000">
            <w:pPr>
              <w:pStyle w:val="Standard"/>
              <w:jc w:val="center"/>
              <w:rPr>
                <w:rFonts w:ascii="Trebuchet MS" w:eastAsia="SimSun, 宋体" w:hAnsi="Trebuchet MS" w:cs="Trebuchet MS"/>
                <w:b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b/>
                <w:color w:val="00000A"/>
                <w:sz w:val="20"/>
                <w:szCs w:val="20"/>
              </w:rPr>
              <w:t>Rodzaj odpadów i kod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BAD172" w14:textId="77777777" w:rsidR="00821A83" w:rsidRDefault="00821A83">
            <w:pPr>
              <w:pStyle w:val="Standard"/>
              <w:jc w:val="center"/>
              <w:rPr>
                <w:rFonts w:ascii="Trebuchet MS" w:eastAsia="SimSun, 宋体" w:hAnsi="Trebuchet MS" w:cs="Trebuchet MS"/>
                <w:b/>
                <w:color w:val="00000A"/>
                <w:sz w:val="20"/>
                <w:szCs w:val="20"/>
              </w:rPr>
            </w:pPr>
          </w:p>
          <w:p w14:paraId="5001DECD" w14:textId="77777777" w:rsidR="00821A83" w:rsidRDefault="00000000">
            <w:pPr>
              <w:pStyle w:val="Standard"/>
              <w:jc w:val="center"/>
              <w:rPr>
                <w:rFonts w:ascii="Trebuchet MS" w:eastAsia="SimSun, 宋体" w:hAnsi="Trebuchet MS" w:cs="Trebuchet MS"/>
                <w:b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b/>
                <w:color w:val="00000A"/>
                <w:sz w:val="20"/>
                <w:szCs w:val="20"/>
              </w:rPr>
              <w:t>Szacunkowa ilość odpadów</w:t>
            </w:r>
            <w:r>
              <w:rPr>
                <w:rFonts w:ascii="Trebuchet MS" w:eastAsia="SimSun, 宋体" w:hAnsi="Trebuchet MS" w:cs="Trebuchet MS"/>
                <w:b/>
                <w:color w:val="00000A"/>
                <w:sz w:val="20"/>
                <w:szCs w:val="20"/>
              </w:rPr>
              <w:br/>
              <w:t>w okresie 12 m-</w:t>
            </w:r>
            <w:proofErr w:type="spellStart"/>
            <w:r>
              <w:rPr>
                <w:rFonts w:ascii="Trebuchet MS" w:eastAsia="SimSun, 宋体" w:hAnsi="Trebuchet MS" w:cs="Trebuchet MS"/>
                <w:b/>
                <w:color w:val="00000A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CD36E3" w14:textId="77777777" w:rsidR="00821A83" w:rsidRDefault="00000000">
            <w:pPr>
              <w:pStyle w:val="Standard"/>
              <w:jc w:val="center"/>
              <w:rPr>
                <w:rFonts w:ascii="Trebuchet MS" w:eastAsia="SimSun, 宋体" w:hAnsi="Trebuchet MS" w:cs="Trebuchet MS"/>
                <w:b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b/>
                <w:color w:val="00000A"/>
                <w:sz w:val="20"/>
                <w:szCs w:val="20"/>
              </w:rPr>
              <w:t>Cena ryczałtowa netto za odbiór 1 Mg odpadów [zł]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BF8931" w14:textId="77777777" w:rsidR="00821A83" w:rsidRDefault="00000000">
            <w:pPr>
              <w:pStyle w:val="Standard"/>
              <w:jc w:val="center"/>
              <w:rPr>
                <w:rFonts w:ascii="Trebuchet MS" w:eastAsia="SimSun, 宋体" w:hAnsi="Trebuchet MS" w:cs="Trebuchet MS"/>
                <w:b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b/>
                <w:color w:val="00000A"/>
                <w:sz w:val="20"/>
                <w:szCs w:val="20"/>
              </w:rPr>
              <w:t>Wartość łączna netto</w:t>
            </w:r>
          </w:p>
        </w:tc>
      </w:tr>
      <w:tr w:rsidR="00821A83" w14:paraId="4762E956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376C12E" w14:textId="77777777" w:rsidR="00821A83" w:rsidRDefault="00000000">
            <w:pPr>
              <w:pStyle w:val="Standard"/>
              <w:jc w:val="center"/>
              <w:rPr>
                <w:rFonts w:ascii="Trebuchet MS" w:eastAsia="SimSun, 宋体" w:hAnsi="Trebuchet MS" w:cs="Trebuchet MS"/>
                <w:b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b/>
                <w:color w:val="00000A"/>
                <w:sz w:val="20"/>
                <w:szCs w:val="20"/>
              </w:rPr>
              <w:t>1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DDE5E5" w14:textId="77777777" w:rsidR="00821A83" w:rsidRDefault="00000000">
            <w:pPr>
              <w:pStyle w:val="Standard"/>
              <w:jc w:val="center"/>
              <w:rPr>
                <w:rFonts w:ascii="Trebuchet MS" w:eastAsia="SimSun, 宋体" w:hAnsi="Trebuchet MS" w:cs="Trebuchet MS"/>
                <w:b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b/>
                <w:color w:val="00000A"/>
                <w:sz w:val="20"/>
                <w:szCs w:val="20"/>
              </w:rPr>
              <w:t>2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4C9300D" w14:textId="77777777" w:rsidR="00821A83" w:rsidRDefault="00000000">
            <w:pPr>
              <w:pStyle w:val="Standard"/>
              <w:jc w:val="center"/>
              <w:rPr>
                <w:rFonts w:ascii="Trebuchet MS" w:eastAsia="SimSun, 宋体" w:hAnsi="Trebuchet MS" w:cs="Trebuchet MS"/>
                <w:b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b/>
                <w:color w:val="00000A"/>
                <w:sz w:val="20"/>
                <w:szCs w:val="20"/>
              </w:rPr>
              <w:t>3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451C7F" w14:textId="77777777" w:rsidR="00821A83" w:rsidRDefault="00000000">
            <w:pPr>
              <w:pStyle w:val="Standard"/>
              <w:jc w:val="center"/>
              <w:rPr>
                <w:rFonts w:ascii="Trebuchet MS" w:eastAsia="SimSun, 宋体" w:hAnsi="Trebuchet MS" w:cs="Trebuchet MS"/>
                <w:b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b/>
                <w:color w:val="00000A"/>
                <w:sz w:val="20"/>
                <w:szCs w:val="20"/>
              </w:rPr>
              <w:t>4  (kol. 2 x kol. 3)</w:t>
            </w:r>
          </w:p>
        </w:tc>
      </w:tr>
      <w:tr w:rsidR="00821A83" w14:paraId="60E9B033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89E60BC" w14:textId="77777777" w:rsidR="00821A83" w:rsidRDefault="00000000">
            <w:pPr>
              <w:pStyle w:val="Standard"/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  <w:t>Niesegregowane odpady komunalne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EF1D3A1" w14:textId="77777777" w:rsidR="00821A83" w:rsidRDefault="00000000">
            <w:pPr>
              <w:pStyle w:val="Standard"/>
              <w:jc w:val="center"/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  <w:t>2800,00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509E55" w14:textId="77777777" w:rsidR="00821A83" w:rsidRDefault="00000000">
            <w:pPr>
              <w:pStyle w:val="Standard"/>
              <w:jc w:val="center"/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  <w:t>869,00 zł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5D6EA5C" w14:textId="77777777" w:rsidR="00821A83" w:rsidRDefault="00000000">
            <w:pPr>
              <w:pStyle w:val="Standard"/>
              <w:jc w:val="center"/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  <w:t>2 433 200,00</w:t>
            </w:r>
          </w:p>
        </w:tc>
      </w:tr>
      <w:tr w:rsidR="00821A83" w14:paraId="4DF438A7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0197A22" w14:textId="77777777" w:rsidR="00821A83" w:rsidRDefault="00000000">
            <w:pPr>
              <w:pStyle w:val="Standard"/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  <w:t>Opakowania z papieru i tektury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6F2984" w14:textId="77777777" w:rsidR="00821A83" w:rsidRDefault="00000000">
            <w:pPr>
              <w:pStyle w:val="Standard"/>
              <w:jc w:val="center"/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  <w:t>260,00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988B83" w14:textId="77777777" w:rsidR="00821A83" w:rsidRDefault="00000000">
            <w:pPr>
              <w:pStyle w:val="Standard"/>
              <w:jc w:val="center"/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  <w:t>691,00 zł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2D110F" w14:textId="77777777" w:rsidR="00821A83" w:rsidRDefault="00000000">
            <w:pPr>
              <w:pStyle w:val="Standard"/>
              <w:jc w:val="center"/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  <w:t>179 660,00</w:t>
            </w:r>
          </w:p>
        </w:tc>
      </w:tr>
      <w:tr w:rsidR="00821A83" w14:paraId="3D7B695D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D2E2E18" w14:textId="77777777" w:rsidR="00821A83" w:rsidRDefault="00000000">
            <w:pPr>
              <w:pStyle w:val="Standard"/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  <w:t>Tworzywa sztuczne,</w:t>
            </w:r>
          </w:p>
          <w:p w14:paraId="5FAB16E0" w14:textId="77777777" w:rsidR="00821A83" w:rsidRDefault="00000000">
            <w:pPr>
              <w:pStyle w:val="Standard"/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  <w:t>Opakowania z tworzyw sztucznych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996624" w14:textId="77777777" w:rsidR="00821A83" w:rsidRDefault="00000000">
            <w:pPr>
              <w:pStyle w:val="Standard"/>
              <w:jc w:val="center"/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  <w:t>460,00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4F059F5" w14:textId="77777777" w:rsidR="00821A83" w:rsidRDefault="00000000">
            <w:pPr>
              <w:pStyle w:val="Standard"/>
              <w:jc w:val="center"/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  <w:t>923,00 zł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B7CE8B" w14:textId="77777777" w:rsidR="00821A83" w:rsidRDefault="00000000">
            <w:pPr>
              <w:pStyle w:val="Standard"/>
              <w:jc w:val="center"/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  <w:t>424 580,00</w:t>
            </w:r>
          </w:p>
        </w:tc>
      </w:tr>
      <w:tr w:rsidR="00821A83" w14:paraId="3BE8A894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285D779" w14:textId="77777777" w:rsidR="00821A83" w:rsidRDefault="00000000">
            <w:pPr>
              <w:pStyle w:val="Standard"/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  <w:lastRenderedPageBreak/>
              <w:t>Opakowania ze szkła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3A809C3" w14:textId="77777777" w:rsidR="00821A83" w:rsidRDefault="00821A83">
            <w:pPr>
              <w:pStyle w:val="Standard"/>
              <w:jc w:val="center"/>
              <w:rPr>
                <w:rFonts w:ascii="Trebuchet MS" w:eastAsia="SimSun, 宋体" w:hAnsi="Trebuchet MS" w:cs="Trebuchet MS"/>
                <w:color w:val="C9211E"/>
                <w:sz w:val="20"/>
                <w:szCs w:val="20"/>
              </w:rPr>
            </w:pPr>
          </w:p>
          <w:p w14:paraId="008B384A" w14:textId="77777777" w:rsidR="00821A83" w:rsidRDefault="00000000">
            <w:pPr>
              <w:pStyle w:val="Standard"/>
              <w:jc w:val="center"/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  <w:t>360,00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FB1611" w14:textId="77777777" w:rsidR="00821A83" w:rsidRDefault="00000000">
            <w:pPr>
              <w:pStyle w:val="Standard"/>
              <w:jc w:val="center"/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  <w:t>464,00 zł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8A8A4D" w14:textId="77777777" w:rsidR="00821A83" w:rsidRDefault="00000000">
            <w:pPr>
              <w:pStyle w:val="Standard"/>
              <w:jc w:val="center"/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  <w:t>167 040,00</w:t>
            </w:r>
          </w:p>
        </w:tc>
      </w:tr>
      <w:tr w:rsidR="00821A83" w14:paraId="193EB287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798124D" w14:textId="77777777" w:rsidR="00821A83" w:rsidRDefault="00000000">
            <w:pPr>
              <w:pStyle w:val="Standard"/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  <w:t>Odpady ulegające biodegradacji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002FA53" w14:textId="77777777" w:rsidR="00821A83" w:rsidRDefault="00000000">
            <w:pPr>
              <w:pStyle w:val="Standard"/>
              <w:jc w:val="center"/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  <w:t>1000,00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D4A20A4" w14:textId="77777777" w:rsidR="00821A83" w:rsidRDefault="00000000">
            <w:pPr>
              <w:pStyle w:val="Standard"/>
              <w:jc w:val="center"/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  <w:t>726,00 zł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D2E8ED" w14:textId="77777777" w:rsidR="00821A83" w:rsidRDefault="00000000">
            <w:pPr>
              <w:pStyle w:val="Standard"/>
              <w:jc w:val="center"/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  <w:t>726 000,00</w:t>
            </w:r>
          </w:p>
        </w:tc>
      </w:tr>
      <w:tr w:rsidR="00821A83" w14:paraId="7A73BC8C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553A423" w14:textId="77777777" w:rsidR="00821A83" w:rsidRDefault="00000000">
            <w:pPr>
              <w:pStyle w:val="Standard"/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  <w:t>Odpady wielkogabarytowe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4CC83F1" w14:textId="77777777" w:rsidR="00821A83" w:rsidRDefault="00000000">
            <w:pPr>
              <w:pStyle w:val="Standard"/>
              <w:jc w:val="center"/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  <w:t>180,00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4EE9B59" w14:textId="77777777" w:rsidR="00821A83" w:rsidRDefault="00000000">
            <w:pPr>
              <w:pStyle w:val="Standard"/>
              <w:jc w:val="center"/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  <w:t>924,00 zł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0CAADA1" w14:textId="77777777" w:rsidR="00821A83" w:rsidRDefault="00000000">
            <w:pPr>
              <w:pStyle w:val="Standard"/>
              <w:jc w:val="center"/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  <w:t>166 320,00</w:t>
            </w:r>
          </w:p>
        </w:tc>
      </w:tr>
      <w:tr w:rsidR="00821A83" w14:paraId="43591583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5153681" w14:textId="77777777" w:rsidR="00821A83" w:rsidRDefault="00000000">
            <w:pPr>
              <w:pStyle w:val="Standard"/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  <w:t>Zużyte urządzenia elektryczne i elektroniczne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D8CA9A" w14:textId="77777777" w:rsidR="00821A83" w:rsidRDefault="00000000">
            <w:pPr>
              <w:pStyle w:val="Standard"/>
              <w:jc w:val="center"/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  <w:t>3,00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CE16AAE" w14:textId="77777777" w:rsidR="00821A83" w:rsidRDefault="00000000">
            <w:pPr>
              <w:pStyle w:val="Standard"/>
              <w:jc w:val="center"/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  <w:t>550,00 zł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C69544" w14:textId="77777777" w:rsidR="00821A83" w:rsidRDefault="00000000">
            <w:pPr>
              <w:pStyle w:val="Standard"/>
              <w:jc w:val="center"/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  <w:t>1 650,00</w:t>
            </w:r>
          </w:p>
        </w:tc>
      </w:tr>
      <w:tr w:rsidR="00821A83" w14:paraId="70EC8244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4B9B2B30" w14:textId="77777777" w:rsidR="00821A83" w:rsidRDefault="00000000">
            <w:pPr>
              <w:pStyle w:val="Standard"/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  <w:t>Odpady niebezpieczne</w:t>
            </w:r>
          </w:p>
        </w:tc>
        <w:tc>
          <w:tcPr>
            <w:tcW w:w="2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AD4C028" w14:textId="77777777" w:rsidR="00821A83" w:rsidRDefault="00000000">
            <w:pPr>
              <w:pStyle w:val="Standard"/>
              <w:jc w:val="center"/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  <w:t>2,70</w:t>
            </w:r>
          </w:p>
        </w:tc>
        <w:tc>
          <w:tcPr>
            <w:tcW w:w="15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EDC91B3" w14:textId="77777777" w:rsidR="00821A83" w:rsidRDefault="00000000">
            <w:pPr>
              <w:pStyle w:val="Standard"/>
              <w:jc w:val="center"/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  <w:t>5500,00 zł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ECE71B2" w14:textId="77777777" w:rsidR="00821A83" w:rsidRDefault="00000000">
            <w:pPr>
              <w:pStyle w:val="Standard"/>
              <w:jc w:val="center"/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  <w:t>14 850,00</w:t>
            </w:r>
          </w:p>
        </w:tc>
      </w:tr>
      <w:tr w:rsidR="00821A83" w14:paraId="06CBD67D" w14:textId="77777777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77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C4E6B48" w14:textId="77777777" w:rsidR="00821A83" w:rsidRDefault="00000000">
            <w:pPr>
              <w:pStyle w:val="Standard"/>
              <w:jc w:val="right"/>
              <w:rPr>
                <w:rFonts w:ascii="Trebuchet MS" w:eastAsia="SimSun, 宋体" w:hAnsi="Trebuchet MS" w:cs="Trebuchet MS"/>
                <w:b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b/>
                <w:color w:val="00000A"/>
                <w:sz w:val="20"/>
                <w:szCs w:val="20"/>
              </w:rPr>
              <w:t>SUMA</w:t>
            </w:r>
          </w:p>
        </w:tc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776774F" w14:textId="77777777" w:rsidR="00821A83" w:rsidRDefault="00000000">
            <w:pPr>
              <w:pStyle w:val="Standard"/>
              <w:jc w:val="center"/>
              <w:rPr>
                <w:rFonts w:ascii="Trebuchet MS" w:eastAsia="SimSun, 宋体" w:hAnsi="Trebuchet MS" w:cs="Trebuchet MS"/>
                <w:b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b/>
                <w:color w:val="00000A"/>
                <w:sz w:val="20"/>
                <w:szCs w:val="20"/>
              </w:rPr>
              <w:t>4 113 300,00</w:t>
            </w:r>
          </w:p>
        </w:tc>
      </w:tr>
    </w:tbl>
    <w:p w14:paraId="54F02325" w14:textId="77777777" w:rsidR="00821A83" w:rsidRDefault="00821A83">
      <w:pPr>
        <w:pStyle w:val="Akapitzlist"/>
        <w:spacing w:before="57" w:after="177"/>
        <w:ind w:left="0"/>
        <w:jc w:val="both"/>
        <w:rPr>
          <w:rFonts w:ascii="Trebuchet MS" w:hAnsi="Trebuchet MS" w:cs="Trebuchet MS"/>
          <w:color w:val="000000"/>
          <w:sz w:val="20"/>
          <w:szCs w:val="20"/>
        </w:rPr>
      </w:pPr>
    </w:p>
    <w:p w14:paraId="1B8122F4" w14:textId="77777777" w:rsidR="00821A83" w:rsidRDefault="00000000">
      <w:pPr>
        <w:pStyle w:val="Akapitzlist"/>
        <w:spacing w:before="57" w:after="177"/>
        <w:ind w:left="0"/>
        <w:jc w:val="both"/>
        <w:rPr>
          <w:rFonts w:ascii="Times New Roman" w:hAnsi="Times New Roman" w:cs="Trebuchet MS"/>
          <w:color w:val="000000"/>
        </w:rPr>
      </w:pPr>
      <w:r>
        <w:rPr>
          <w:rFonts w:ascii="Times New Roman" w:hAnsi="Times New Roman" w:cs="Trebuchet MS"/>
          <w:color w:val="000000"/>
        </w:rPr>
        <w:t>11 800 – przyjęta liczba osób w systemie</w:t>
      </w:r>
    </w:p>
    <w:p w14:paraId="44269C51" w14:textId="77777777" w:rsidR="00821A83" w:rsidRDefault="00000000">
      <w:pPr>
        <w:pStyle w:val="Standard"/>
        <w:rPr>
          <w:rFonts w:ascii="Times New Roman" w:hAnsi="Times New Roman" w:cs="Trebuchet MS"/>
          <w:color w:val="000000"/>
        </w:rPr>
      </w:pPr>
      <w:r>
        <w:rPr>
          <w:rFonts w:ascii="Times New Roman" w:eastAsia="SimSun, 宋体" w:hAnsi="Times New Roman" w:cs="Trebuchet MS"/>
          <w:color w:val="000000"/>
        </w:rPr>
        <w:t>4 113 300,00 + VAT 8% = 4 442 364,00 zł brutto</w:t>
      </w:r>
    </w:p>
    <w:p w14:paraId="1847B9AD" w14:textId="77777777" w:rsidR="00821A83" w:rsidRDefault="00821A83">
      <w:pPr>
        <w:pStyle w:val="Standard"/>
        <w:rPr>
          <w:rFonts w:ascii="Times New Roman" w:hAnsi="Times New Roman" w:cs="Trebuchet MS"/>
          <w:color w:val="C9211E"/>
        </w:rPr>
      </w:pPr>
    </w:p>
    <w:p w14:paraId="12AAEB0E" w14:textId="77777777" w:rsidR="00821A83" w:rsidRDefault="00000000">
      <w:pPr>
        <w:pStyle w:val="Standard"/>
        <w:rPr>
          <w:rFonts w:ascii="Times New Roman" w:eastAsia="SimSun, 宋体" w:hAnsi="Times New Roman" w:cs="Trebuchet MS"/>
          <w:b/>
          <w:color w:val="000000"/>
        </w:rPr>
      </w:pPr>
      <w:r>
        <w:rPr>
          <w:rFonts w:ascii="Times New Roman" w:eastAsia="SimSun, 宋体" w:hAnsi="Times New Roman" w:cs="Trebuchet MS"/>
          <w:b/>
          <w:color w:val="000000"/>
        </w:rPr>
        <w:t xml:space="preserve">4 442 364,00 : 11 800 osób : 12 miesięcy = </w:t>
      </w:r>
      <w:r>
        <w:rPr>
          <w:rFonts w:ascii="Times New Roman" w:eastAsia="SimSun, 宋体" w:hAnsi="Times New Roman" w:cs="Trebuchet MS"/>
          <w:b/>
          <w:color w:val="000000"/>
          <w:u w:val="single"/>
        </w:rPr>
        <w:t>31,37 zł -  szacunkowy średni koszt na mieszkańca dotyczący odbioru i zagospodarowania odpadów z nieruchomości</w:t>
      </w:r>
    </w:p>
    <w:p w14:paraId="42083D52" w14:textId="77777777" w:rsidR="00821A83" w:rsidRDefault="00821A83">
      <w:pPr>
        <w:pStyle w:val="Standard"/>
        <w:rPr>
          <w:rFonts w:ascii="Times New Roman" w:eastAsia="SimSun, 宋体" w:hAnsi="Times New Roman" w:cs="Trebuchet MS"/>
          <w:b/>
          <w:color w:val="000000"/>
        </w:rPr>
      </w:pPr>
    </w:p>
    <w:p w14:paraId="51254655" w14:textId="77777777" w:rsidR="00821A83" w:rsidRDefault="00821A83">
      <w:pPr>
        <w:pStyle w:val="Standard"/>
        <w:rPr>
          <w:rFonts w:ascii="Times New Roman" w:eastAsia="SimSun, 宋体" w:hAnsi="Times New Roman" w:cs="Trebuchet MS"/>
          <w:b/>
          <w:color w:val="000000"/>
        </w:rPr>
      </w:pPr>
    </w:p>
    <w:p w14:paraId="1E081907" w14:textId="77777777" w:rsidR="00821A83" w:rsidRDefault="00000000">
      <w:pPr>
        <w:pStyle w:val="Textbody"/>
        <w:rPr>
          <w:b/>
          <w:bCs/>
        </w:rPr>
      </w:pPr>
      <w:r>
        <w:rPr>
          <w:b/>
          <w:bCs/>
        </w:rPr>
        <w:t>Zadanie numer 2</w:t>
      </w:r>
    </w:p>
    <w:tbl>
      <w:tblPr>
        <w:tblW w:w="9645" w:type="dxa"/>
        <w:tblInd w:w="-2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55"/>
        <w:gridCol w:w="2410"/>
        <w:gridCol w:w="2126"/>
        <w:gridCol w:w="1754"/>
      </w:tblGrid>
      <w:tr w:rsidR="00821A83" w14:paraId="1F9046FF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7B4D578" w14:textId="77777777" w:rsidR="00821A83" w:rsidRDefault="00000000">
            <w:pPr>
              <w:pStyle w:val="Standard"/>
              <w:jc w:val="center"/>
              <w:rPr>
                <w:rFonts w:ascii="Trebuchet MS" w:eastAsia="SimSun, 宋体" w:hAnsi="Trebuchet MS" w:cs="Trebuchet MS"/>
                <w:b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b/>
                <w:color w:val="00000A"/>
                <w:sz w:val="20"/>
                <w:szCs w:val="20"/>
              </w:rPr>
              <w:t>Rodzaj odpadów i kod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F6E31B7" w14:textId="77777777" w:rsidR="00821A83" w:rsidRDefault="00000000">
            <w:pPr>
              <w:pStyle w:val="Standard"/>
              <w:jc w:val="center"/>
              <w:rPr>
                <w:rFonts w:ascii="Trebuchet MS" w:eastAsia="SimSun, 宋体" w:hAnsi="Trebuchet MS" w:cs="Trebuchet MS"/>
                <w:b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b/>
                <w:color w:val="00000A"/>
                <w:sz w:val="20"/>
                <w:szCs w:val="20"/>
              </w:rPr>
              <w:t>Szacunkowa ilość odpadów  w czasie trwania umowy [Mg]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75FA25" w14:textId="77777777" w:rsidR="00821A83" w:rsidRDefault="00000000">
            <w:pPr>
              <w:pStyle w:val="Standard"/>
              <w:jc w:val="center"/>
              <w:rPr>
                <w:rFonts w:ascii="Trebuchet MS" w:eastAsia="SimSun, 宋体" w:hAnsi="Trebuchet MS" w:cs="Trebuchet MS"/>
                <w:b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b/>
                <w:color w:val="00000A"/>
                <w:sz w:val="20"/>
                <w:szCs w:val="20"/>
              </w:rPr>
              <w:t>Cena ryczałtowa netto za odbiór 1 Mg odpadów [zł]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0A2DEB" w14:textId="77777777" w:rsidR="00821A83" w:rsidRDefault="00000000">
            <w:pPr>
              <w:pStyle w:val="Standard"/>
              <w:jc w:val="center"/>
              <w:rPr>
                <w:rFonts w:ascii="Trebuchet MS" w:eastAsia="SimSun, 宋体" w:hAnsi="Trebuchet MS" w:cs="Trebuchet MS"/>
                <w:b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b/>
                <w:color w:val="00000A"/>
                <w:sz w:val="20"/>
                <w:szCs w:val="20"/>
              </w:rPr>
              <w:t>Wartość łączna netto</w:t>
            </w:r>
          </w:p>
        </w:tc>
      </w:tr>
      <w:tr w:rsidR="00821A83" w14:paraId="0D4984DD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D006812" w14:textId="77777777" w:rsidR="00821A83" w:rsidRDefault="00000000">
            <w:pPr>
              <w:pStyle w:val="Standard"/>
              <w:jc w:val="center"/>
              <w:rPr>
                <w:rFonts w:ascii="Trebuchet MS" w:eastAsia="SimSun, 宋体" w:hAnsi="Trebuchet MS" w:cs="Trebuchet MS"/>
                <w:b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b/>
                <w:color w:val="00000A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A566AA" w14:textId="77777777" w:rsidR="00821A83" w:rsidRDefault="00000000">
            <w:pPr>
              <w:pStyle w:val="Standard"/>
              <w:jc w:val="center"/>
              <w:rPr>
                <w:rFonts w:ascii="Trebuchet MS" w:eastAsia="SimSun, 宋体" w:hAnsi="Trebuchet MS" w:cs="Trebuchet MS"/>
                <w:b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b/>
                <w:color w:val="00000A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603F6E" w14:textId="77777777" w:rsidR="00821A83" w:rsidRDefault="00000000">
            <w:pPr>
              <w:pStyle w:val="Standard"/>
              <w:jc w:val="center"/>
              <w:rPr>
                <w:rFonts w:ascii="Trebuchet MS" w:eastAsia="SimSun, 宋体" w:hAnsi="Trebuchet MS" w:cs="Trebuchet MS"/>
                <w:b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b/>
                <w:color w:val="00000A"/>
                <w:sz w:val="20"/>
                <w:szCs w:val="20"/>
              </w:rPr>
              <w:t>3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6E373A" w14:textId="77777777" w:rsidR="00821A83" w:rsidRDefault="00000000">
            <w:pPr>
              <w:pStyle w:val="Standard"/>
              <w:jc w:val="center"/>
              <w:rPr>
                <w:rFonts w:ascii="Trebuchet MS" w:eastAsia="SimSun, 宋体" w:hAnsi="Trebuchet MS" w:cs="Trebuchet MS"/>
                <w:b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b/>
                <w:color w:val="00000A"/>
                <w:sz w:val="20"/>
                <w:szCs w:val="20"/>
              </w:rPr>
              <w:t>4  (kol. 2 x kol. 3)</w:t>
            </w:r>
          </w:p>
        </w:tc>
      </w:tr>
      <w:tr w:rsidR="00821A83" w14:paraId="609020C3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87ACF20" w14:textId="77777777" w:rsidR="00821A83" w:rsidRDefault="00000000">
            <w:pPr>
              <w:pStyle w:val="Standard"/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  <w:t>Opakowania z papieru i tektury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68EB58" w14:textId="77777777" w:rsidR="00821A83" w:rsidRDefault="00000000">
            <w:pPr>
              <w:pStyle w:val="Standard"/>
              <w:jc w:val="center"/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  <w:t>13,00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6197E50" w14:textId="77777777" w:rsidR="00821A83" w:rsidRDefault="00000000">
            <w:pPr>
              <w:pStyle w:val="Standard"/>
              <w:jc w:val="center"/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  <w:t>691,00 zł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B0F99E8" w14:textId="77777777" w:rsidR="00821A83" w:rsidRDefault="00000000">
            <w:pPr>
              <w:pStyle w:val="Standard"/>
              <w:jc w:val="center"/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  <w:t>8 983,00 zł</w:t>
            </w:r>
          </w:p>
        </w:tc>
      </w:tr>
      <w:tr w:rsidR="00821A83" w14:paraId="7C9A049F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1445BD9F" w14:textId="77777777" w:rsidR="00821A83" w:rsidRDefault="00000000">
            <w:pPr>
              <w:pStyle w:val="Standard"/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  <w:t xml:space="preserve">Tworzywa sztuczne </w:t>
            </w:r>
            <w:r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  <w:br/>
              <w:t>Opakowania z tworzyw sztucznych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2883C00" w14:textId="77777777" w:rsidR="00821A83" w:rsidRDefault="00000000">
            <w:pPr>
              <w:pStyle w:val="Standard"/>
              <w:jc w:val="center"/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  <w:t>10,00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72B187" w14:textId="77777777" w:rsidR="00821A83" w:rsidRDefault="00000000">
            <w:pPr>
              <w:pStyle w:val="Standard"/>
              <w:jc w:val="center"/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  <w:t>923,00 zł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E116699" w14:textId="77777777" w:rsidR="00821A83" w:rsidRDefault="00000000">
            <w:pPr>
              <w:pStyle w:val="Standard"/>
              <w:jc w:val="center"/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  <w:t>9 230,00 zł</w:t>
            </w:r>
          </w:p>
        </w:tc>
      </w:tr>
      <w:tr w:rsidR="00821A83" w14:paraId="617FA8B1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3BB05082" w14:textId="77777777" w:rsidR="00821A83" w:rsidRDefault="00000000">
            <w:pPr>
              <w:pStyle w:val="Standard"/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  <w:t>Opakowania ze szkła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60D51BB" w14:textId="77777777" w:rsidR="00821A83" w:rsidRDefault="00000000">
            <w:pPr>
              <w:pStyle w:val="Standard"/>
              <w:jc w:val="center"/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  <w:t>10,00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8057036" w14:textId="77777777" w:rsidR="00821A83" w:rsidRDefault="00000000">
            <w:pPr>
              <w:pStyle w:val="Standard"/>
              <w:jc w:val="center"/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  <w:t>464,00 zł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AEBC6F" w14:textId="77777777" w:rsidR="00821A83" w:rsidRDefault="00000000">
            <w:pPr>
              <w:pStyle w:val="Standard"/>
              <w:jc w:val="center"/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  <w:t>4 464,00 zł</w:t>
            </w:r>
          </w:p>
        </w:tc>
      </w:tr>
      <w:tr w:rsidR="00821A83" w14:paraId="54B6A0F1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9777B3E" w14:textId="77777777" w:rsidR="00821A83" w:rsidRDefault="00000000">
            <w:pPr>
              <w:pStyle w:val="Standard"/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  <w:t>Odpady ulegające biodegradacji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BFFDC5" w14:textId="77777777" w:rsidR="00821A83" w:rsidRDefault="00000000">
            <w:pPr>
              <w:pStyle w:val="Standard"/>
              <w:jc w:val="center"/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  <w:t>100,00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B775F56" w14:textId="77777777" w:rsidR="00821A83" w:rsidRDefault="00000000">
            <w:pPr>
              <w:pStyle w:val="Standard"/>
              <w:jc w:val="center"/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  <w:t>726,00 zł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9127F4" w14:textId="77777777" w:rsidR="00821A83" w:rsidRDefault="00000000">
            <w:pPr>
              <w:pStyle w:val="Standard"/>
              <w:jc w:val="center"/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  <w:t>72 600,00 zł</w:t>
            </w:r>
          </w:p>
        </w:tc>
      </w:tr>
      <w:tr w:rsidR="00821A83" w14:paraId="56725C36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D492D91" w14:textId="77777777" w:rsidR="00821A83" w:rsidRDefault="00000000">
            <w:pPr>
              <w:pStyle w:val="Standard"/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  <w:t>Odpady betonu oraz gruz betonowy z rozbiórek i remontów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6602B7" w14:textId="77777777" w:rsidR="00821A83" w:rsidRDefault="00000000">
            <w:pPr>
              <w:pStyle w:val="Standard"/>
              <w:jc w:val="center"/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  <w:t>60,00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832E2E" w14:textId="77777777" w:rsidR="00821A83" w:rsidRDefault="00000000">
            <w:pPr>
              <w:pStyle w:val="Standard"/>
              <w:jc w:val="center"/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  <w:t>280,00 zł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A8F4C64" w14:textId="77777777" w:rsidR="00821A83" w:rsidRDefault="00000000">
            <w:pPr>
              <w:pStyle w:val="Standard"/>
              <w:jc w:val="center"/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  <w:t>16 800,00 zł</w:t>
            </w:r>
          </w:p>
        </w:tc>
      </w:tr>
      <w:tr w:rsidR="00821A83" w14:paraId="1856BE3B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7C48732F" w14:textId="77777777" w:rsidR="00821A83" w:rsidRDefault="00000000">
            <w:pPr>
              <w:pStyle w:val="Standard"/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  <w:t>Odpady wielkogabarytowe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277BDAD" w14:textId="77777777" w:rsidR="00821A83" w:rsidRDefault="00000000">
            <w:pPr>
              <w:pStyle w:val="Standard"/>
              <w:jc w:val="center"/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  <w:t>135,00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B44308" w14:textId="77777777" w:rsidR="00821A83" w:rsidRDefault="00000000">
            <w:pPr>
              <w:pStyle w:val="Standard"/>
              <w:jc w:val="center"/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  <w:t>924,00 zł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7C51B2" w14:textId="77777777" w:rsidR="00821A83" w:rsidRDefault="00000000">
            <w:pPr>
              <w:pStyle w:val="Standard"/>
              <w:jc w:val="center"/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  <w:t>124 740,00 zł</w:t>
            </w:r>
          </w:p>
        </w:tc>
      </w:tr>
      <w:tr w:rsidR="00821A83" w14:paraId="6F584CF3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52CCA97C" w14:textId="77777777" w:rsidR="00821A83" w:rsidRDefault="00000000">
            <w:pPr>
              <w:pStyle w:val="Standard"/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  <w:t>Zużyte urządzenia elektryczne i elektroniczne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8EE1E7" w14:textId="77777777" w:rsidR="00821A83" w:rsidRDefault="00000000">
            <w:pPr>
              <w:pStyle w:val="Standard"/>
              <w:jc w:val="center"/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  <w:t>7,50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7D04F4" w14:textId="77777777" w:rsidR="00821A83" w:rsidRDefault="00000000">
            <w:pPr>
              <w:pStyle w:val="Standard"/>
              <w:jc w:val="center"/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  <w:t>550,00 zł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B33DAA8" w14:textId="77777777" w:rsidR="00821A83" w:rsidRDefault="00000000">
            <w:pPr>
              <w:pStyle w:val="Standard"/>
              <w:jc w:val="center"/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  <w:t>4 125,00 zł</w:t>
            </w:r>
          </w:p>
        </w:tc>
      </w:tr>
      <w:tr w:rsidR="00821A83" w14:paraId="54050AC9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298CF207" w14:textId="77777777" w:rsidR="00821A83" w:rsidRDefault="00000000">
            <w:pPr>
              <w:pStyle w:val="Standard"/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  <w:t>Zużyte opony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2DB1D0" w14:textId="77777777" w:rsidR="00821A83" w:rsidRDefault="00000000">
            <w:pPr>
              <w:pStyle w:val="Standard"/>
              <w:jc w:val="center"/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  <w:t>23,00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0B460A" w14:textId="77777777" w:rsidR="00821A83" w:rsidRDefault="00000000">
            <w:pPr>
              <w:pStyle w:val="Standard"/>
              <w:jc w:val="center"/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  <w:t>550,00 zł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68AC06E" w14:textId="77777777" w:rsidR="00821A83" w:rsidRDefault="00000000">
            <w:pPr>
              <w:pStyle w:val="Standard"/>
              <w:jc w:val="center"/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  <w:t>12 650,00 zł</w:t>
            </w:r>
          </w:p>
        </w:tc>
      </w:tr>
      <w:tr w:rsidR="00821A83" w14:paraId="2DB1500C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3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607B9E27" w14:textId="77777777" w:rsidR="00821A83" w:rsidRDefault="00000000">
            <w:pPr>
              <w:pStyle w:val="Standard"/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  <w:t xml:space="preserve">Odpady niebezpieczne </w:t>
            </w:r>
            <w:r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  <w:br/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16F35E8" w14:textId="77777777" w:rsidR="00821A83" w:rsidRDefault="00000000">
            <w:pPr>
              <w:pStyle w:val="Standard"/>
              <w:jc w:val="center"/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  <w:t>7,50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273C2CD" w14:textId="77777777" w:rsidR="00821A83" w:rsidRDefault="00000000">
            <w:pPr>
              <w:pStyle w:val="Standard"/>
              <w:jc w:val="center"/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  <w:t>5 500,00 zł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E04EAD2" w14:textId="77777777" w:rsidR="00821A83" w:rsidRDefault="00000000">
            <w:pPr>
              <w:pStyle w:val="Standard"/>
              <w:jc w:val="center"/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color w:val="00000A"/>
                <w:sz w:val="20"/>
                <w:szCs w:val="20"/>
              </w:rPr>
              <w:t>41 250,00 zł</w:t>
            </w:r>
          </w:p>
        </w:tc>
      </w:tr>
      <w:tr w:rsidR="00821A83" w14:paraId="6AF4CA23" w14:textId="77777777">
        <w:tblPrEx>
          <w:tblCellMar>
            <w:top w:w="0" w:type="dxa"/>
            <w:bottom w:w="0" w:type="dxa"/>
          </w:tblCellMar>
        </w:tblPrEx>
        <w:trPr>
          <w:cantSplit/>
          <w:trHeight w:val="442"/>
        </w:trPr>
        <w:tc>
          <w:tcPr>
            <w:tcW w:w="78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13" w:type="dxa"/>
            </w:tcMar>
            <w:vAlign w:val="center"/>
          </w:tcPr>
          <w:p w14:paraId="06589EC0" w14:textId="77777777" w:rsidR="00821A83" w:rsidRDefault="00000000">
            <w:pPr>
              <w:pStyle w:val="Standard"/>
              <w:jc w:val="right"/>
              <w:rPr>
                <w:rFonts w:ascii="Trebuchet MS" w:eastAsia="SimSun, 宋体" w:hAnsi="Trebuchet MS" w:cs="Trebuchet MS"/>
                <w:b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b/>
                <w:color w:val="00000A"/>
                <w:sz w:val="20"/>
                <w:szCs w:val="20"/>
              </w:rPr>
              <w:t>SUMA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0CEDCAE" w14:textId="77777777" w:rsidR="00821A83" w:rsidRDefault="00000000">
            <w:pPr>
              <w:pStyle w:val="Standard"/>
              <w:jc w:val="center"/>
              <w:rPr>
                <w:rFonts w:ascii="Trebuchet MS" w:eastAsia="SimSun, 宋体" w:hAnsi="Trebuchet MS" w:cs="Trebuchet MS"/>
                <w:b/>
                <w:color w:val="00000A"/>
                <w:sz w:val="20"/>
                <w:szCs w:val="20"/>
              </w:rPr>
            </w:pPr>
            <w:r>
              <w:rPr>
                <w:rFonts w:ascii="Trebuchet MS" w:eastAsia="SimSun, 宋体" w:hAnsi="Trebuchet MS" w:cs="Trebuchet MS"/>
                <w:b/>
                <w:color w:val="00000A"/>
                <w:sz w:val="20"/>
                <w:szCs w:val="20"/>
              </w:rPr>
              <w:t>294 842,00 zł</w:t>
            </w:r>
          </w:p>
        </w:tc>
      </w:tr>
    </w:tbl>
    <w:p w14:paraId="4BFB9321" w14:textId="77777777" w:rsidR="00821A83" w:rsidRDefault="00821A83">
      <w:pPr>
        <w:pStyle w:val="Akapitzlist"/>
        <w:spacing w:before="57" w:after="177"/>
        <w:ind w:left="0"/>
        <w:jc w:val="both"/>
        <w:rPr>
          <w:rFonts w:ascii="Trebuchet MS" w:hAnsi="Trebuchet MS" w:cs="Trebuchet MS"/>
          <w:color w:val="000000"/>
          <w:sz w:val="20"/>
          <w:szCs w:val="20"/>
        </w:rPr>
      </w:pPr>
    </w:p>
    <w:p w14:paraId="0D4840EB" w14:textId="77777777" w:rsidR="00821A83" w:rsidRDefault="00000000">
      <w:pPr>
        <w:pStyle w:val="Akapitzlist"/>
        <w:spacing w:before="57" w:after="177"/>
        <w:ind w:left="0"/>
        <w:jc w:val="both"/>
        <w:rPr>
          <w:rFonts w:ascii="Times New Roman" w:hAnsi="Times New Roman" w:cs="Trebuchet MS"/>
          <w:color w:val="000000"/>
        </w:rPr>
      </w:pPr>
      <w:r>
        <w:rPr>
          <w:rFonts w:ascii="Times New Roman" w:hAnsi="Times New Roman" w:cs="Trebuchet MS"/>
          <w:color w:val="000000"/>
        </w:rPr>
        <w:t>11 800 – przyjęta liczba osób w systemie</w:t>
      </w:r>
    </w:p>
    <w:p w14:paraId="27EF2860" w14:textId="77777777" w:rsidR="00821A83" w:rsidRDefault="00821A83">
      <w:pPr>
        <w:pStyle w:val="Standard"/>
        <w:rPr>
          <w:rFonts w:ascii="Times New Roman" w:hAnsi="Times New Roman" w:cs="Trebuchet MS"/>
          <w:color w:val="FF0000"/>
        </w:rPr>
      </w:pPr>
    </w:p>
    <w:p w14:paraId="1CECBCC6" w14:textId="77777777" w:rsidR="00821A83" w:rsidRDefault="00000000">
      <w:pPr>
        <w:pStyle w:val="Standard"/>
        <w:rPr>
          <w:rFonts w:ascii="Times New Roman" w:eastAsia="SimSun, 宋体" w:hAnsi="Times New Roman" w:cs="Trebuchet MS"/>
          <w:color w:val="000000"/>
        </w:rPr>
      </w:pPr>
      <w:r>
        <w:rPr>
          <w:rFonts w:ascii="Times New Roman" w:eastAsia="SimSun, 宋体" w:hAnsi="Times New Roman" w:cs="Trebuchet MS"/>
          <w:color w:val="00000A"/>
        </w:rPr>
        <w:t>294 842,00</w:t>
      </w:r>
      <w:r>
        <w:rPr>
          <w:rFonts w:ascii="Times New Roman" w:eastAsia="SimSun, 宋体" w:hAnsi="Times New Roman" w:cs="Trebuchet MS"/>
          <w:color w:val="000000"/>
        </w:rPr>
        <w:t xml:space="preserve"> +VAT 8% = 318 429,36 zł brutto</w:t>
      </w:r>
    </w:p>
    <w:p w14:paraId="4112BFDC" w14:textId="77777777" w:rsidR="00821A83" w:rsidRDefault="00821A83">
      <w:pPr>
        <w:pStyle w:val="Standard"/>
        <w:rPr>
          <w:rFonts w:ascii="Times New Roman" w:hAnsi="Times New Roman" w:cs="Trebuchet MS"/>
          <w:color w:val="C9211E"/>
        </w:rPr>
      </w:pPr>
    </w:p>
    <w:p w14:paraId="07574327" w14:textId="77777777" w:rsidR="00821A83" w:rsidRDefault="00000000">
      <w:pPr>
        <w:pStyle w:val="Standard"/>
        <w:rPr>
          <w:rFonts w:ascii="Times New Roman" w:hAnsi="Times New Roman" w:cs="Trebuchet MS"/>
          <w:b/>
          <w:color w:val="000000"/>
        </w:rPr>
      </w:pPr>
      <w:r>
        <w:rPr>
          <w:rFonts w:ascii="Times New Roman" w:eastAsia="SimSun, 宋体" w:hAnsi="Times New Roman" w:cs="Trebuchet MS"/>
          <w:b/>
          <w:color w:val="000000"/>
        </w:rPr>
        <w:t>318 429,36 : 11 800 osób : 12 miesięcy = 2,25 zł - szacunkowy średni koszt na mieszkańca dotyczący odbioru i zagospodarowania odpadów z PSZOK.</w:t>
      </w:r>
    </w:p>
    <w:p w14:paraId="39B7D5AF" w14:textId="77777777" w:rsidR="00821A83" w:rsidRDefault="00821A83">
      <w:pPr>
        <w:pStyle w:val="Standard"/>
        <w:rPr>
          <w:rFonts w:ascii="Times New Roman" w:hAnsi="Times New Roman" w:cs="Trebuchet MS"/>
          <w:b/>
          <w:color w:val="000000"/>
        </w:rPr>
      </w:pPr>
    </w:p>
    <w:p w14:paraId="5C8D5BFC" w14:textId="77777777" w:rsidR="00821A83" w:rsidRDefault="00821A83">
      <w:pPr>
        <w:pStyle w:val="Standard"/>
        <w:rPr>
          <w:rFonts w:ascii="Times New Roman" w:hAnsi="Times New Roman" w:cs="Trebuchet MS"/>
          <w:b/>
          <w:color w:val="000000"/>
        </w:rPr>
      </w:pPr>
    </w:p>
    <w:p w14:paraId="360EC257" w14:textId="77777777" w:rsidR="00821A83" w:rsidRDefault="00000000">
      <w:pPr>
        <w:pStyle w:val="Standard"/>
        <w:rPr>
          <w:rFonts w:ascii="Times New Roman" w:eastAsia="SimSun, 宋体" w:hAnsi="Times New Roman" w:cs="Trebuchet MS"/>
          <w:b/>
          <w:color w:val="000000"/>
          <w:u w:val="single"/>
        </w:rPr>
      </w:pPr>
      <w:r>
        <w:rPr>
          <w:rFonts w:ascii="Times New Roman" w:eastAsia="SimSun, 宋体" w:hAnsi="Times New Roman" w:cs="Trebuchet MS"/>
          <w:b/>
          <w:color w:val="000000"/>
          <w:u w:val="single"/>
        </w:rPr>
        <w:lastRenderedPageBreak/>
        <w:t>Wyliczenie  stawki opłaty za odbiór i zagospodarowanie odpadów</w:t>
      </w:r>
    </w:p>
    <w:p w14:paraId="6F425DBE" w14:textId="77777777" w:rsidR="00821A83" w:rsidRDefault="00821A83">
      <w:pPr>
        <w:pStyle w:val="Standard"/>
        <w:rPr>
          <w:rFonts w:ascii="Times New Roman" w:hAnsi="Times New Roman" w:cs="Trebuchet MS"/>
          <w:b/>
          <w:color w:val="000000"/>
        </w:rPr>
      </w:pPr>
    </w:p>
    <w:p w14:paraId="60132F91" w14:textId="77777777" w:rsidR="00821A83" w:rsidRDefault="00000000">
      <w:pPr>
        <w:pStyle w:val="Standard"/>
        <w:rPr>
          <w:rFonts w:ascii="Times New Roman" w:hAnsi="Times New Roman" w:cs="Trebuchet MS"/>
          <w:b/>
          <w:bCs/>
        </w:rPr>
      </w:pPr>
      <w:r>
        <w:rPr>
          <w:rFonts w:ascii="Times New Roman" w:hAnsi="Times New Roman" w:cs="Trebuchet MS"/>
          <w:b/>
          <w:bCs/>
        </w:rPr>
        <w:t>(</w:t>
      </w:r>
      <w:r>
        <w:rPr>
          <w:rFonts w:ascii="Times New Roman" w:eastAsia="SimSun, 宋体" w:hAnsi="Times New Roman" w:cs="Trebuchet MS"/>
          <w:b/>
          <w:bCs/>
        </w:rPr>
        <w:t>4 113 300,00 + 294 842,00) + VAT 8% =  4 760 793,36 zł brutto</w:t>
      </w:r>
    </w:p>
    <w:p w14:paraId="5B14BD18" w14:textId="77777777" w:rsidR="00821A83" w:rsidRDefault="00821A83">
      <w:pPr>
        <w:pStyle w:val="Standard"/>
        <w:rPr>
          <w:rFonts w:ascii="Times New Roman" w:hAnsi="Times New Roman" w:cs="Trebuchet MS"/>
          <w:b/>
          <w:bCs/>
        </w:rPr>
      </w:pPr>
    </w:p>
    <w:p w14:paraId="45A71F61" w14:textId="77777777" w:rsidR="00821A83" w:rsidRDefault="00000000">
      <w:pPr>
        <w:pStyle w:val="Standard"/>
        <w:rPr>
          <w:rFonts w:ascii="Times New Roman" w:hAnsi="Times New Roman" w:cs="Trebuchet MS"/>
          <w:b/>
          <w:bCs/>
        </w:rPr>
      </w:pPr>
      <w:r>
        <w:rPr>
          <w:rFonts w:ascii="Times New Roman" w:eastAsia="SimSun, 宋体" w:hAnsi="Times New Roman" w:cs="Trebuchet MS"/>
          <w:b/>
          <w:bCs/>
        </w:rPr>
        <w:t>4 760 793,36 zł brutto : 11 800 osób : 12 miesięcy = 33,62 zł szacunkowy koszt odbioru i zagospodarowania odpadów na osobę</w:t>
      </w:r>
    </w:p>
    <w:p w14:paraId="376BA807" w14:textId="77777777" w:rsidR="00821A83" w:rsidRDefault="00000000">
      <w:pPr>
        <w:pStyle w:val="Standard"/>
        <w:rPr>
          <w:rFonts w:ascii="Times New Roman" w:hAnsi="Times New Roman" w:cs="Trebuchet MS"/>
        </w:rPr>
      </w:pPr>
      <w:r>
        <w:rPr>
          <w:rFonts w:ascii="Times New Roman" w:eastAsia="SimSun, 宋体" w:hAnsi="Times New Roman" w:cs="Trebuchet MS"/>
        </w:rPr>
        <w:t xml:space="preserve">Należy na uwadze mieć pozostałe koszty związane z funkcjonowaniem systemu gospodarki odpadami, w tym koszty pracownicze, zakupy, koszty administracyjne, edukacja ekologiczna, obsługa PSZOK, aplikacja Eco Harmonogram, koszty usuwania dzikich wysypisk. W ubiegłym roku  średni koszt w/w wydatków na mieszkańca wyniósł 2,41 zł na miesiąc.  </w:t>
      </w:r>
    </w:p>
    <w:p w14:paraId="3819DB93" w14:textId="77777777" w:rsidR="00821A83" w:rsidRDefault="00821A83">
      <w:pPr>
        <w:pStyle w:val="Standard"/>
        <w:rPr>
          <w:rFonts w:ascii="Times New Roman" w:hAnsi="Times New Roman" w:cs="Trebuchet MS"/>
        </w:rPr>
      </w:pPr>
    </w:p>
    <w:p w14:paraId="530977BC" w14:textId="77777777" w:rsidR="00821A83" w:rsidRDefault="00000000">
      <w:pPr>
        <w:pStyle w:val="Standard"/>
        <w:rPr>
          <w:rFonts w:ascii="Times New Roman" w:hAnsi="Times New Roman" w:cs="Trebuchet MS"/>
        </w:rPr>
      </w:pPr>
      <w:r>
        <w:rPr>
          <w:rFonts w:ascii="Times New Roman" w:eastAsia="SimSun, 宋体" w:hAnsi="Times New Roman" w:cs="Trebuchet MS"/>
          <w:b/>
          <w:bCs/>
        </w:rPr>
        <w:t>33,62 zł (szacunkowy koszt odbioru) + 2,41 zł (pozostałe koszty) = 36,03 zł na osobę – szacunkowa wysokość  nowej stawki za odbiór i zagospodarowanie odpadów</w:t>
      </w:r>
    </w:p>
    <w:p w14:paraId="2D433F44" w14:textId="77777777" w:rsidR="00821A83" w:rsidRDefault="00821A83">
      <w:pPr>
        <w:pStyle w:val="Standard"/>
        <w:rPr>
          <w:rFonts w:ascii="Times New Roman" w:hAnsi="Times New Roman" w:cs="Trebuchet MS"/>
        </w:rPr>
      </w:pPr>
    </w:p>
    <w:p w14:paraId="07DED0A0" w14:textId="77777777" w:rsidR="00821A83" w:rsidRDefault="00821A83">
      <w:pPr>
        <w:pStyle w:val="Standard"/>
        <w:rPr>
          <w:rFonts w:ascii="Times New Roman" w:hAnsi="Times New Roman" w:cs="Trebuchet MS"/>
        </w:rPr>
      </w:pPr>
    </w:p>
    <w:p w14:paraId="09F63117" w14:textId="77777777" w:rsidR="00821A83" w:rsidRDefault="00000000">
      <w:pPr>
        <w:pStyle w:val="Standard"/>
        <w:jc w:val="both"/>
      </w:pPr>
      <w:r>
        <w:rPr>
          <w:rFonts w:ascii="Times New Roman" w:eastAsia="SimSun, 宋体" w:hAnsi="Times New Roman" w:cs="Trebuchet MS"/>
        </w:rPr>
        <w:t>Biorąc pod uwagę stosunkowo niewielką różnicę szacowanej wysokości nowej stawki obliczonej</w:t>
      </w:r>
      <w:r>
        <w:rPr>
          <w:rFonts w:ascii="Times New Roman" w:eastAsia="SimSun, 宋体" w:hAnsi="Times New Roman" w:cs="Trebuchet MS"/>
        </w:rPr>
        <w:br/>
        <w:t>z uwzględnieniem cen określonych w ofercie Wykonawcy od obecnie obowiązującej stawki należy zastanowić się czy zmiana ta jest zasadna i konieczna.  Jak wiadomo zgodnie z przepisami ustawy</w:t>
      </w:r>
      <w:r>
        <w:rPr>
          <w:rFonts w:ascii="Times New Roman" w:eastAsia="SimSun, 宋体" w:hAnsi="Times New Roman" w:cs="Trebuchet MS"/>
        </w:rPr>
        <w:br/>
        <w:t xml:space="preserve">o utrzymaniu czystości i porządku w gminach Gmina nie może „zarabiać na śmieciach”. Oznacza to, że stawka winna być tak skalkulowana aby wpływy z tytułu pobieranej od mieszkańców opłaty równoważyły się sumą kosztów związanych z organizacją systemu gospodarowania odpadami.  Równowagę tę jednak można osiągnąć w drodze różnych działań. Najbardziej oczywistym jest regulowanie wysokości obowiązującej na terenie gminy stawki opłaty, jednak poprzez wprowadzanie zmian dotyczących sposobu i zakresu świadczenia usług (np. ilości odbieranych odpadów) osiągnięcie takiej równowagi też jest możliwe. Istotne jest w tym momencie udzielenie sobie odpowiedzi na pytanie, które rozwiązanie w sytuacji w jakiej obecnie znalazła się Gmina Świerklaniec będzie bardziej odpowiednie, przyniesie więcej korzyści dla funkcjonowania gminnego systemu gospodarki odpadami oraz większy poziom satysfakcji mieszkańców.  </w:t>
      </w:r>
    </w:p>
    <w:p w14:paraId="44C60437" w14:textId="77777777" w:rsidR="00821A83" w:rsidRDefault="00821A83">
      <w:pPr>
        <w:pStyle w:val="Standard"/>
        <w:jc w:val="both"/>
      </w:pPr>
    </w:p>
    <w:p w14:paraId="7B9C890B" w14:textId="77777777" w:rsidR="00821A83" w:rsidRDefault="00000000">
      <w:pPr>
        <w:pStyle w:val="Standard"/>
        <w:jc w:val="both"/>
      </w:pPr>
      <w:r>
        <w:rPr>
          <w:rFonts w:ascii="Times New Roman" w:eastAsia="SimSun, 宋体" w:hAnsi="Times New Roman" w:cs="Trebuchet MS"/>
        </w:rPr>
        <w:t>Jeśli Rada Gminy zdecyduje, że stawka opłaty pozostanie na niezmienionym poziomie należy zastanowić się jakie zmiany należy wprowadzić w zakresie świadczenia usług na terenie gminy aby zminimalizować możliwość wystąpienia w kolejnym roku nadwyżki finansowej w gminnym systemie gospodarki odpadami. Naturalnym rozwiązaniem wydaje się w tej sytuacji dokonanie analizy możliwości zmian w odbiorze frakcji, które obecnie podlegają ograniczeniom.</w:t>
      </w:r>
      <w:r>
        <w:rPr>
          <w:rFonts w:ascii="Times New Roman" w:eastAsia="SimSun, 宋体" w:hAnsi="Times New Roman" w:cs="Trebuchet MS"/>
        </w:rPr>
        <w:br/>
        <w:t>Na podstawie obowiązujących przepisów  ustawy o utrzymaniu czystości i porządku w gminach, których uzupełnieniem są ustalenia uchwał Rady Gminy, na terenie gminy Świerklaniec obowiązują następujące ograniczenia:</w:t>
      </w:r>
    </w:p>
    <w:p w14:paraId="3F426DBF" w14:textId="77777777" w:rsidR="00821A83" w:rsidRDefault="00000000">
      <w:pPr>
        <w:pStyle w:val="Standard"/>
        <w:jc w:val="both"/>
        <w:rPr>
          <w:rFonts w:ascii="Times New Roman" w:eastAsia="SimSun, 宋体" w:hAnsi="Times New Roman" w:cs="Trebuchet MS"/>
        </w:rPr>
      </w:pPr>
      <w:r>
        <w:rPr>
          <w:rFonts w:ascii="Times New Roman" w:eastAsia="SimSun, 宋体" w:hAnsi="Times New Roman" w:cs="Trebuchet MS"/>
        </w:rPr>
        <w:t>- z posesji mieszkańców bioodpady odbierane są w ilości zgodnej z określonym w uchwałach normatywem, to jest: nieruchomość, na której zamieszkuje do pięciu osób, wyposażana jest w pojemnik 120 l, nieruchomości zamieszkałe przez więcej niż pięć osób wyposażane są w pojemnik 240 l, więc bioodpady są odbierane w ilości wynikającej z wielkości pojemnika, w który nieruchomość została wyposażona,</w:t>
      </w:r>
    </w:p>
    <w:p w14:paraId="727910E0" w14:textId="77777777" w:rsidR="00821A83" w:rsidRDefault="00000000">
      <w:pPr>
        <w:pStyle w:val="Standard"/>
        <w:jc w:val="both"/>
        <w:rPr>
          <w:rFonts w:ascii="Times New Roman" w:eastAsia="SimSun, 宋体" w:hAnsi="Times New Roman" w:cs="Trebuchet MS"/>
        </w:rPr>
      </w:pPr>
      <w:r>
        <w:rPr>
          <w:rFonts w:ascii="Times New Roman" w:eastAsia="SimSun, 宋体" w:hAnsi="Times New Roman" w:cs="Trebuchet MS"/>
        </w:rPr>
        <w:t>- w Punkcie Selektywnej Zbiórki Odpadów Komunalnych obowiązują ograniczenia odbioru ilości odpadów wielkogabarytowych – 200 kg na rok na nieruchomość,  odpadów remontowych – 250 kg na rok na nieruchomość, bioodpadów – 200 kg na rok na nieruchomość  oraz zużytych opon – 4 szt. na rok na nieruchomość.</w:t>
      </w:r>
    </w:p>
    <w:p w14:paraId="29894F12" w14:textId="77777777" w:rsidR="00821A83" w:rsidRDefault="00000000">
      <w:pPr>
        <w:pStyle w:val="Standard"/>
        <w:jc w:val="both"/>
        <w:rPr>
          <w:rFonts w:ascii="Times New Roman" w:eastAsia="SimSun, 宋体" w:hAnsi="Times New Roman" w:cs="Trebuchet MS"/>
        </w:rPr>
      </w:pPr>
      <w:r>
        <w:rPr>
          <w:rFonts w:ascii="Times New Roman" w:eastAsia="SimSun, 宋体" w:hAnsi="Times New Roman" w:cs="Trebuchet MS"/>
        </w:rPr>
        <w:t>Wszelkie zmiany zatem muszą ograniczać się wyłącznie do w/w frakcji. Aby przy lekko obniżonych nowych cenach nie doprowadzić do powstania nadwyżki finansowej w systemie poddać należy pod rozwagę zwiększenie lub zniesienie obowiązujących limitów odbioru w/w frakcji.</w:t>
      </w:r>
    </w:p>
    <w:p w14:paraId="13AB3C62" w14:textId="77777777" w:rsidR="00821A83" w:rsidRDefault="00821A83">
      <w:pPr>
        <w:pStyle w:val="Standard"/>
        <w:jc w:val="both"/>
      </w:pPr>
    </w:p>
    <w:p w14:paraId="2B384316" w14:textId="77777777" w:rsidR="00821A83" w:rsidRDefault="00000000">
      <w:pPr>
        <w:pStyle w:val="Standard"/>
        <w:jc w:val="both"/>
        <w:rPr>
          <w:rFonts w:ascii="Times New Roman" w:eastAsia="SimSun, 宋体" w:hAnsi="Times New Roman" w:cs="Trebuchet MS"/>
        </w:rPr>
      </w:pPr>
      <w:r>
        <w:rPr>
          <w:rFonts w:ascii="Times New Roman" w:eastAsia="SimSun, 宋体" w:hAnsi="Times New Roman" w:cs="Trebuchet MS"/>
        </w:rPr>
        <w:t xml:space="preserve">Kolejną kwestią, którą należy rozważyć jest zmiana obowiązujących cen za świadczenie tzw. usług dodatkowych, które na terenie gminy są wprowadzone odrębną uchwałą Rady Gminy. Są to ustalone </w:t>
      </w:r>
      <w:r>
        <w:rPr>
          <w:rFonts w:ascii="Times New Roman" w:eastAsia="SimSun, 宋体" w:hAnsi="Times New Roman" w:cs="Trebuchet MS"/>
        </w:rPr>
        <w:lastRenderedPageBreak/>
        <w:t>ceny za odbiór w PSZOK nadwyżkowych ilości frakcji odpadów objętych ograniczeniami oraz możliwość zakupienia oznakowanego worka na bioodpady, których właściciel nie był w stanie zgromadzić w pojemniku; worki te są obierane przez firmę spod posesji w terminach odbioru bioodpadów określonych w harmonogramach.</w:t>
      </w:r>
    </w:p>
    <w:p w14:paraId="28726169" w14:textId="77777777" w:rsidR="00821A83" w:rsidRDefault="00000000">
      <w:pPr>
        <w:pStyle w:val="Standard"/>
        <w:jc w:val="both"/>
      </w:pPr>
      <w:r>
        <w:rPr>
          <w:rFonts w:ascii="Times New Roman" w:eastAsia="SimSun, 宋体" w:hAnsi="Times New Roman" w:cs="Trebuchet MS"/>
        </w:rPr>
        <w:t>W poniższym zestawieniu przedstawione są obecnie obowiązujące stawki dot. tych frakcji oraz ceny z oferty wykonawcy.</w:t>
      </w:r>
    </w:p>
    <w:p w14:paraId="470FB862" w14:textId="77777777" w:rsidR="00821A83" w:rsidRDefault="00821A83">
      <w:pPr>
        <w:pStyle w:val="Standard"/>
        <w:jc w:val="both"/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9"/>
        <w:gridCol w:w="3404"/>
        <w:gridCol w:w="2156"/>
        <w:gridCol w:w="2269"/>
      </w:tblGrid>
      <w:tr w:rsidR="00821A83" w14:paraId="36F0EC06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16D21" w14:textId="77777777" w:rsidR="00821A83" w:rsidRDefault="00000000">
            <w:pPr>
              <w:pStyle w:val="TableContents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Frakcja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64698C" w14:textId="77777777" w:rsidR="00821A83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Obowiązująca cena za usługę dodatkową:</w:t>
            </w:r>
          </w:p>
          <w:p w14:paraId="3932028A" w14:textId="77777777" w:rsidR="00821A83" w:rsidRDefault="00821A83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84A70" w14:textId="77777777" w:rsidR="00821A83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 netto z oferty Wykonawcy za 1 Mg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C9084" w14:textId="77777777" w:rsidR="00821A83" w:rsidRDefault="0000000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Cena brutto z oferty Wykonawcy za 1 Mg</w:t>
            </w:r>
          </w:p>
        </w:tc>
      </w:tr>
      <w:tr w:rsidR="00821A83" w14:paraId="4834C24B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B7460" w14:textId="77777777" w:rsidR="00821A83" w:rsidRDefault="0000000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Bioodpady</w:t>
            </w: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C6AAF" w14:textId="77777777" w:rsidR="00821A83" w:rsidRDefault="00000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zł za każde rozpoczęte 10 kg nadwyżkowej ilości (900,00 zł/Mg)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256CF3" w14:textId="77777777" w:rsidR="00821A83" w:rsidRDefault="00000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726,00 zł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D19B05" w14:textId="77777777" w:rsidR="00821A83" w:rsidRDefault="00000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784,08 zł</w:t>
            </w:r>
          </w:p>
        </w:tc>
      </w:tr>
      <w:tr w:rsidR="00821A83" w14:paraId="0EDCE871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E88EB" w14:textId="77777777" w:rsidR="00821A83" w:rsidRDefault="00000000">
            <w:pPr>
              <w:pStyle w:val="TableContents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Odpady wielkogabarytowe</w:t>
            </w: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A778C2" w14:textId="77777777" w:rsidR="00821A83" w:rsidRDefault="00000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12zł za każde rozpoczęte 10 kg nadwyżkowej ilości (1200,00 zł/Mg)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09F11" w14:textId="77777777" w:rsidR="00821A83" w:rsidRDefault="00000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924,00 zł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731AEE" w14:textId="77777777" w:rsidR="00821A83" w:rsidRDefault="00000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997,92 zł</w:t>
            </w:r>
          </w:p>
        </w:tc>
      </w:tr>
      <w:tr w:rsidR="00821A83" w14:paraId="083C2CC0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CDF192" w14:textId="77777777" w:rsidR="00821A83" w:rsidRDefault="00000000">
            <w:pPr>
              <w:pStyle w:val="TableContents"/>
              <w:jc w:val="both"/>
            </w:pPr>
            <w:r>
              <w:t>Odpady remontowe</w:t>
            </w: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B9428F" w14:textId="77777777" w:rsidR="00821A83" w:rsidRDefault="00000000">
            <w:pPr>
              <w:pStyle w:val="TableContents"/>
              <w:jc w:val="center"/>
            </w:pPr>
            <w:r>
              <w:t xml:space="preserve">4,70 zł za każde rozpoczęte 10 kg  </w:t>
            </w:r>
            <w:r>
              <w:rPr>
                <w:sz w:val="22"/>
                <w:szCs w:val="22"/>
              </w:rPr>
              <w:t>nadwyżkowej ilości (470,00 zł/Mg)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B3D97" w14:textId="77777777" w:rsidR="00821A83" w:rsidRDefault="00000000">
            <w:pPr>
              <w:pStyle w:val="TableContents"/>
              <w:jc w:val="center"/>
            </w:pPr>
            <w:r>
              <w:t>280,00 zł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B6BB4D" w14:textId="77777777" w:rsidR="00821A83" w:rsidRDefault="00000000">
            <w:pPr>
              <w:pStyle w:val="TableContents"/>
              <w:jc w:val="center"/>
            </w:pPr>
            <w:r>
              <w:t>302,40 zł</w:t>
            </w:r>
          </w:p>
        </w:tc>
      </w:tr>
      <w:tr w:rsidR="00821A83" w14:paraId="38789B19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8D88F0" w14:textId="77777777" w:rsidR="00821A83" w:rsidRDefault="00000000">
            <w:pPr>
              <w:pStyle w:val="TableContents"/>
              <w:jc w:val="both"/>
            </w:pPr>
            <w:r>
              <w:t>Zużyte opony</w:t>
            </w: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B01BA" w14:textId="77777777" w:rsidR="00821A83" w:rsidRDefault="00000000">
            <w:pPr>
              <w:pStyle w:val="TableContents"/>
              <w:jc w:val="center"/>
            </w:pPr>
            <w:r>
              <w:t>12 zł za każdą nadwyżkową sztukę opony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0E32A9" w14:textId="77777777" w:rsidR="00821A83" w:rsidRDefault="00000000">
            <w:pPr>
              <w:pStyle w:val="TableContents"/>
              <w:jc w:val="center"/>
            </w:pPr>
            <w:r>
              <w:t>550,00 zł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A3B10" w14:textId="77777777" w:rsidR="00821A83" w:rsidRDefault="00000000">
            <w:pPr>
              <w:pStyle w:val="TableContents"/>
              <w:jc w:val="center"/>
            </w:pPr>
            <w:r>
              <w:t>594,00 zł</w:t>
            </w:r>
          </w:p>
        </w:tc>
      </w:tr>
      <w:tr w:rsidR="00821A83" w14:paraId="11981308" w14:textId="77777777">
        <w:tblPrEx>
          <w:tblCellMar>
            <w:top w:w="0" w:type="dxa"/>
            <w:bottom w:w="0" w:type="dxa"/>
          </w:tblCellMar>
        </w:tblPrEx>
        <w:tc>
          <w:tcPr>
            <w:tcW w:w="1809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2D019" w14:textId="77777777" w:rsidR="00821A83" w:rsidRDefault="00000000">
            <w:pPr>
              <w:pStyle w:val="TableContents"/>
              <w:jc w:val="center"/>
            </w:pPr>
            <w:r>
              <w:t>Worek na bioodpady</w:t>
            </w:r>
          </w:p>
        </w:tc>
        <w:tc>
          <w:tcPr>
            <w:tcW w:w="3404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60388" w14:textId="77777777" w:rsidR="00821A83" w:rsidRDefault="00000000">
            <w:pPr>
              <w:pStyle w:val="TableContents"/>
              <w:jc w:val="center"/>
            </w:pPr>
            <w:r>
              <w:t>9 zł za sztukę</w:t>
            </w:r>
          </w:p>
        </w:tc>
        <w:tc>
          <w:tcPr>
            <w:tcW w:w="2156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D257F1" w14:textId="77777777" w:rsidR="00821A83" w:rsidRDefault="00000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726,00 zł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482BB" w14:textId="77777777" w:rsidR="00821A83" w:rsidRDefault="00000000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784,08 zł</w:t>
            </w:r>
          </w:p>
        </w:tc>
      </w:tr>
    </w:tbl>
    <w:p w14:paraId="121EDE3E" w14:textId="77777777" w:rsidR="00821A83" w:rsidRDefault="00821A83">
      <w:pPr>
        <w:pStyle w:val="Standard"/>
        <w:jc w:val="both"/>
      </w:pPr>
    </w:p>
    <w:p w14:paraId="4540BD2D" w14:textId="77777777" w:rsidR="00821A83" w:rsidRDefault="00000000">
      <w:pPr>
        <w:pStyle w:val="Standard"/>
        <w:jc w:val="both"/>
        <w:rPr>
          <w:rFonts w:ascii="Times New Roman" w:eastAsia="SimSun, 宋体" w:hAnsi="Times New Roman" w:cs="Trebuchet MS"/>
        </w:rPr>
      </w:pPr>
      <w:r>
        <w:rPr>
          <w:rFonts w:ascii="Times New Roman" w:eastAsia="SimSun, 宋体" w:hAnsi="Times New Roman" w:cs="Trebuchet MS"/>
        </w:rPr>
        <w:t>Analizując powyższe zestawienie nasuwa się naturalne rozwiązanie dotyczące możliwości obniżenia wysokości cen za dodatkowe usługi w najbliższym czasie.  Na uwadze jednak należy mieć, że nie można przy ustaleniu tych cen brać pod uwagę wyłącznie cen zaoferowanych przez Wykonawcę gdyż gmina ponosi jeszcze inne koszty związane z organizacją systemu odbioru odpadów od mieszkańców. W tym miejscu szczególnie należy brać pod uwagę koszty związane</w:t>
      </w:r>
      <w:r>
        <w:rPr>
          <w:rFonts w:ascii="Times New Roman" w:eastAsia="SimSun, 宋体" w:hAnsi="Times New Roman" w:cs="Trebuchet MS"/>
        </w:rPr>
        <w:br/>
        <w:t>z funkcjonowaniem PSZOK, czyli wynagrodzenie firmy, która pełni zadania operatora PSZOK.</w:t>
      </w:r>
      <w:r>
        <w:rPr>
          <w:rFonts w:ascii="Times New Roman" w:eastAsia="SimSun, 宋体" w:hAnsi="Times New Roman" w:cs="Trebuchet MS"/>
        </w:rPr>
        <w:br/>
        <w:t>W roku 2023 był to koszt w kwocie 48 604,18 zł, oraz inne wydatki z funkcjonowaniem PSZOK związane.</w:t>
      </w:r>
    </w:p>
    <w:p w14:paraId="5FA63A37" w14:textId="77777777" w:rsidR="00821A83" w:rsidRDefault="00821A83">
      <w:pPr>
        <w:pStyle w:val="Standard"/>
        <w:jc w:val="both"/>
      </w:pPr>
    </w:p>
    <w:p w14:paraId="07144C24" w14:textId="77777777" w:rsidR="00821A83" w:rsidRDefault="00000000">
      <w:pPr>
        <w:pStyle w:val="Standard"/>
        <w:jc w:val="both"/>
      </w:pPr>
      <w:r>
        <w:rPr>
          <w:rFonts w:ascii="Times New Roman" w:eastAsia="SimSun, 宋体" w:hAnsi="Times New Roman" w:cs="Trebuchet MS"/>
        </w:rPr>
        <w:t>Poddając pod dyskusję powyższe kwestie nie bez znaczenia jest fakt zachodzących zmian w ilości odbieranych odpadów od mieszkańców bezpośrednio z posesji jak i w PSZOK na przestrzeni ostatnich lat. W odrębnych zestawieniach udostępnione zostały informacje w tym zakresie za lata 2021, 2022 i 2023. Na ich podstawie możemy zaobserwować bardzo pozytywne zjawisko dotyczące ilości odbieranych od mieszkańców odpadów w odniesieniu do poszczególnych frakcji. Najistotniejszą informacją jest to, że mimo wzrostu ilości osób objętych gminnym systemem gospodarki odpadami z roku na rok ilość zebranych odpadów zmieszanych zmniejszyła się natomiast w zakresie odpadów segregowanych zachodzą niewielkie zmiany, co świadczy</w:t>
      </w:r>
      <w:r>
        <w:rPr>
          <w:rFonts w:ascii="Times New Roman" w:eastAsia="SimSun, 宋体" w:hAnsi="Times New Roman" w:cs="Trebuchet MS"/>
        </w:rPr>
        <w:br/>
        <w:t>o pozytywnym trendzie wzrostu poziomu świadomości mieszkańców w zakresie segregacji odpadów połączonej z dokonywaniem świadomych wyborów podczas zakupów lub ich ograniczaniem. Średnia ilość produkowanych odpadów na osobę w roku 2021 wyniosła 525 kg/os, w 2022 roku 472 kg/os., a w 2023 roku ok. 420 kg/os. Trend spadającej średniej ilości odpadów na osobę oczywiście nie będzie utrzymywał się stale, więc w tym aspekcie podczas podejmowania decyzji należy zachować dużą dozę ostrożności.</w:t>
      </w:r>
    </w:p>
    <w:p w14:paraId="30B9B3BB" w14:textId="77777777" w:rsidR="00821A83" w:rsidRDefault="00821A83">
      <w:pPr>
        <w:pStyle w:val="Standard"/>
        <w:jc w:val="both"/>
      </w:pPr>
    </w:p>
    <w:p w14:paraId="5F30DEAE" w14:textId="77777777" w:rsidR="00821A83" w:rsidRDefault="00821A83">
      <w:pPr>
        <w:pStyle w:val="Standard"/>
        <w:jc w:val="both"/>
      </w:pPr>
    </w:p>
    <w:p w14:paraId="70DB9991" w14:textId="77777777" w:rsidR="00821A83" w:rsidRDefault="00821A83">
      <w:pPr>
        <w:pStyle w:val="Standard"/>
        <w:jc w:val="both"/>
      </w:pPr>
    </w:p>
    <w:p w14:paraId="339F4025" w14:textId="77777777" w:rsidR="00821A83" w:rsidRDefault="00000000">
      <w:pPr>
        <w:pStyle w:val="Standard"/>
        <w:jc w:val="both"/>
        <w:rPr>
          <w:sz w:val="20"/>
          <w:szCs w:val="20"/>
        </w:rPr>
      </w:pPr>
      <w:r>
        <w:rPr>
          <w:rFonts w:ascii="Times New Roman" w:eastAsia="SimSun, 宋体" w:hAnsi="Times New Roman" w:cs="Trebuchet MS"/>
          <w:sz w:val="20"/>
          <w:szCs w:val="20"/>
        </w:rPr>
        <w:t>Sporządziła: Marta Loska</w:t>
      </w:r>
    </w:p>
    <w:sectPr w:rsidR="00821A83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406AA1" w14:textId="77777777" w:rsidR="00F57953" w:rsidRDefault="00F57953">
      <w:r>
        <w:separator/>
      </w:r>
    </w:p>
  </w:endnote>
  <w:endnote w:type="continuationSeparator" w:id="0">
    <w:p w14:paraId="405B84E9" w14:textId="77777777" w:rsidR="00F57953" w:rsidRDefault="00F57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charset w:val="00"/>
    <w:family w:val="auto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D46299" w14:textId="77777777" w:rsidR="00F57953" w:rsidRDefault="00F57953">
      <w:r>
        <w:rPr>
          <w:color w:val="000000"/>
        </w:rPr>
        <w:separator/>
      </w:r>
    </w:p>
  </w:footnote>
  <w:footnote w:type="continuationSeparator" w:id="0">
    <w:p w14:paraId="17603059" w14:textId="77777777" w:rsidR="00F57953" w:rsidRDefault="00F579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21A83"/>
    <w:rsid w:val="001B2319"/>
    <w:rsid w:val="00821A83"/>
    <w:rsid w:val="00CB0ABF"/>
    <w:rsid w:val="00F5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9A937"/>
  <w15:docId w15:val="{37DAC832-8E7F-4F63-9F3A-2E44D05BD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spacing w:after="200"/>
      <w:ind w:left="720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1817</Words>
  <Characters>10903</Characters>
  <Application>Microsoft Office Word</Application>
  <DocSecurity>0</DocSecurity>
  <Lines>90</Lines>
  <Paragraphs>25</Paragraphs>
  <ScaleCrop>false</ScaleCrop>
  <Company/>
  <LinksUpToDate>false</LinksUpToDate>
  <CharactersWithSpaces>12695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Mateja</dc:creator>
  <cp:lastModifiedBy>Barbara Mateja-Kołodziej</cp:lastModifiedBy>
  <cp:revision>2</cp:revision>
  <cp:lastPrinted>2024-06-07T08:14:00Z</cp:lastPrinted>
  <dcterms:created xsi:type="dcterms:W3CDTF">2024-06-07T11:36:00Z</dcterms:created>
  <dcterms:modified xsi:type="dcterms:W3CDTF">2024-06-07T11:36:00Z</dcterms:modified>
</cp:coreProperties>
</file>